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3B3D" w14:textId="1CDBC359" w:rsidR="005709CD" w:rsidRDefault="007200BC">
      <w:pPr>
        <w:rPr>
          <w:rFonts w:ascii="Arial" w:hAnsi="Arial" w:cs="Arial"/>
          <w:b/>
          <w:bCs/>
          <w:sz w:val="30"/>
          <w:szCs w:val="30"/>
          <w:lang w:val="en-US"/>
        </w:rPr>
      </w:pPr>
      <w:r w:rsidRPr="007200BC">
        <w:rPr>
          <w:rFonts w:ascii="Arial" w:hAnsi="Arial" w:cs="Arial"/>
          <w:b/>
          <w:bCs/>
          <w:sz w:val="30"/>
          <w:szCs w:val="30"/>
          <w:lang w:val="en-US"/>
        </w:rPr>
        <w:t>Job Description</w:t>
      </w:r>
    </w:p>
    <w:tbl>
      <w:tblPr>
        <w:tblStyle w:val="TableGrid"/>
        <w:tblW w:w="0" w:type="auto"/>
        <w:tblLook w:val="04A0" w:firstRow="1" w:lastRow="0" w:firstColumn="1" w:lastColumn="0" w:noHBand="0" w:noVBand="1"/>
      </w:tblPr>
      <w:tblGrid>
        <w:gridCol w:w="2405"/>
        <w:gridCol w:w="6918"/>
      </w:tblGrid>
      <w:tr w:rsidR="007200BC" w:rsidRPr="00C519DD" w14:paraId="51E61FFA" w14:textId="77777777" w:rsidTr="007200BC">
        <w:tc>
          <w:tcPr>
            <w:tcW w:w="2405" w:type="dxa"/>
          </w:tcPr>
          <w:p w14:paraId="67D4FCD1" w14:textId="64A43FAA" w:rsidR="007200BC" w:rsidRPr="00C519DD" w:rsidRDefault="007200BC">
            <w:pPr>
              <w:rPr>
                <w:rFonts w:ascii="Arial" w:hAnsi="Arial" w:cs="Arial"/>
                <w:b/>
                <w:bCs/>
                <w:sz w:val="20"/>
                <w:szCs w:val="20"/>
              </w:rPr>
            </w:pPr>
            <w:r w:rsidRPr="00C519DD">
              <w:rPr>
                <w:rFonts w:ascii="Arial" w:hAnsi="Arial" w:cs="Arial"/>
                <w:b/>
                <w:bCs/>
                <w:sz w:val="20"/>
                <w:szCs w:val="20"/>
              </w:rPr>
              <w:t>Job Title</w:t>
            </w:r>
          </w:p>
        </w:tc>
        <w:tc>
          <w:tcPr>
            <w:tcW w:w="6918" w:type="dxa"/>
          </w:tcPr>
          <w:p w14:paraId="70F3BEA8" w14:textId="4FB3365C" w:rsidR="007200BC" w:rsidRPr="00C519DD" w:rsidRDefault="00630FDB">
            <w:pPr>
              <w:rPr>
                <w:rFonts w:ascii="Arial" w:hAnsi="Arial" w:cs="Arial"/>
                <w:sz w:val="20"/>
                <w:szCs w:val="20"/>
              </w:rPr>
            </w:pPr>
            <w:r>
              <w:rPr>
                <w:rFonts w:ascii="Arial" w:hAnsi="Arial" w:cs="Arial"/>
                <w:sz w:val="20"/>
                <w:szCs w:val="20"/>
              </w:rPr>
              <w:t>Office Manager</w:t>
            </w:r>
          </w:p>
        </w:tc>
      </w:tr>
      <w:tr w:rsidR="007200BC" w:rsidRPr="00C519DD" w14:paraId="5F176B71" w14:textId="77777777" w:rsidTr="007200BC">
        <w:tc>
          <w:tcPr>
            <w:tcW w:w="2405" w:type="dxa"/>
          </w:tcPr>
          <w:p w14:paraId="046597DC" w14:textId="29F8273B" w:rsidR="007200BC" w:rsidRPr="00C519DD" w:rsidRDefault="007200BC">
            <w:pPr>
              <w:rPr>
                <w:rFonts w:ascii="Arial" w:hAnsi="Arial" w:cs="Arial"/>
                <w:b/>
                <w:bCs/>
                <w:sz w:val="20"/>
                <w:szCs w:val="20"/>
              </w:rPr>
            </w:pPr>
            <w:r w:rsidRPr="00C519DD">
              <w:rPr>
                <w:rFonts w:ascii="Arial" w:hAnsi="Arial" w:cs="Arial"/>
                <w:b/>
                <w:bCs/>
                <w:sz w:val="20"/>
                <w:szCs w:val="20"/>
              </w:rPr>
              <w:t>Location</w:t>
            </w:r>
          </w:p>
        </w:tc>
        <w:tc>
          <w:tcPr>
            <w:tcW w:w="6918" w:type="dxa"/>
          </w:tcPr>
          <w:p w14:paraId="487F84D3" w14:textId="37DB9032" w:rsidR="007200BC" w:rsidRPr="00C519DD" w:rsidRDefault="00CF5B86">
            <w:pPr>
              <w:rPr>
                <w:rFonts w:ascii="Arial" w:hAnsi="Arial" w:cs="Arial"/>
                <w:sz w:val="20"/>
                <w:szCs w:val="20"/>
              </w:rPr>
            </w:pPr>
            <w:r>
              <w:rPr>
                <w:rFonts w:ascii="Arial" w:hAnsi="Arial" w:cs="Arial"/>
                <w:sz w:val="20"/>
                <w:szCs w:val="20"/>
              </w:rPr>
              <w:t>Milton Park</w:t>
            </w:r>
            <w:r w:rsidR="006B4097">
              <w:rPr>
                <w:rFonts w:ascii="Arial" w:hAnsi="Arial" w:cs="Arial"/>
                <w:sz w:val="20"/>
                <w:szCs w:val="20"/>
              </w:rPr>
              <w:t>,</w:t>
            </w:r>
            <w:r w:rsidR="00DB5F1D">
              <w:rPr>
                <w:rFonts w:ascii="Arial" w:hAnsi="Arial" w:cs="Arial"/>
                <w:sz w:val="20"/>
                <w:szCs w:val="20"/>
              </w:rPr>
              <w:t xml:space="preserve"> </w:t>
            </w:r>
            <w:r w:rsidR="00BE6F93">
              <w:rPr>
                <w:rFonts w:ascii="Arial" w:hAnsi="Arial" w:cs="Arial"/>
                <w:sz w:val="20"/>
                <w:szCs w:val="20"/>
              </w:rPr>
              <w:t xml:space="preserve">Abingdon, </w:t>
            </w:r>
            <w:r w:rsidR="006B4097">
              <w:rPr>
                <w:rFonts w:ascii="Arial" w:hAnsi="Arial" w:cs="Arial"/>
                <w:sz w:val="20"/>
                <w:szCs w:val="20"/>
              </w:rPr>
              <w:t>Oxfordshire</w:t>
            </w:r>
          </w:p>
        </w:tc>
      </w:tr>
      <w:tr w:rsidR="007200BC" w:rsidRPr="003047F9" w14:paraId="24126739" w14:textId="77777777" w:rsidTr="007200BC">
        <w:tc>
          <w:tcPr>
            <w:tcW w:w="2405" w:type="dxa"/>
          </w:tcPr>
          <w:p w14:paraId="2081B142" w14:textId="0B9B0102" w:rsidR="007200BC" w:rsidRPr="00C519DD" w:rsidRDefault="007200BC">
            <w:pPr>
              <w:rPr>
                <w:rFonts w:ascii="Arial" w:hAnsi="Arial" w:cs="Arial"/>
                <w:b/>
                <w:bCs/>
                <w:sz w:val="20"/>
                <w:szCs w:val="20"/>
              </w:rPr>
            </w:pPr>
            <w:r w:rsidRPr="00C519DD">
              <w:rPr>
                <w:rFonts w:ascii="Arial" w:hAnsi="Arial" w:cs="Arial"/>
                <w:b/>
                <w:bCs/>
                <w:sz w:val="20"/>
                <w:szCs w:val="20"/>
              </w:rPr>
              <w:t>Reporting to</w:t>
            </w:r>
          </w:p>
        </w:tc>
        <w:tc>
          <w:tcPr>
            <w:tcW w:w="6918" w:type="dxa"/>
          </w:tcPr>
          <w:p w14:paraId="2A79F756" w14:textId="57539D76" w:rsidR="007200BC" w:rsidRPr="003047F9" w:rsidRDefault="00AD1BBC">
            <w:pPr>
              <w:rPr>
                <w:rFonts w:ascii="Arial" w:hAnsi="Arial" w:cs="Arial"/>
                <w:sz w:val="20"/>
                <w:szCs w:val="20"/>
                <w:lang w:val="de-DE"/>
              </w:rPr>
            </w:pPr>
            <w:r>
              <w:rPr>
                <w:rFonts w:ascii="Arial" w:hAnsi="Arial" w:cs="Arial"/>
                <w:sz w:val="20"/>
                <w:szCs w:val="20"/>
                <w:lang w:val="de-DE"/>
              </w:rPr>
              <w:t>Head of HR</w:t>
            </w:r>
          </w:p>
        </w:tc>
      </w:tr>
      <w:tr w:rsidR="00436A67" w:rsidRPr="00C519DD" w14:paraId="608F020E" w14:textId="77777777" w:rsidTr="007200BC">
        <w:tc>
          <w:tcPr>
            <w:tcW w:w="2405" w:type="dxa"/>
          </w:tcPr>
          <w:p w14:paraId="3E5C8F88" w14:textId="0BF861AB" w:rsidR="00436A67" w:rsidRPr="00C519DD" w:rsidRDefault="00436A67">
            <w:pPr>
              <w:rPr>
                <w:rFonts w:ascii="Arial" w:hAnsi="Arial" w:cs="Arial"/>
                <w:b/>
                <w:bCs/>
                <w:sz w:val="20"/>
                <w:szCs w:val="20"/>
              </w:rPr>
            </w:pPr>
            <w:r>
              <w:rPr>
                <w:rFonts w:ascii="Arial" w:hAnsi="Arial" w:cs="Arial"/>
                <w:b/>
                <w:bCs/>
                <w:sz w:val="20"/>
                <w:szCs w:val="20"/>
              </w:rPr>
              <w:t>Res</w:t>
            </w:r>
            <w:r w:rsidR="00827911">
              <w:rPr>
                <w:rFonts w:ascii="Arial" w:hAnsi="Arial" w:cs="Arial"/>
                <w:b/>
                <w:bCs/>
                <w:sz w:val="20"/>
                <w:szCs w:val="20"/>
              </w:rPr>
              <w:t>ponsible for</w:t>
            </w:r>
          </w:p>
        </w:tc>
        <w:tc>
          <w:tcPr>
            <w:tcW w:w="6918" w:type="dxa"/>
          </w:tcPr>
          <w:p w14:paraId="7FFB2387" w14:textId="2BD692ED" w:rsidR="00436A67" w:rsidRPr="000F3246" w:rsidRDefault="005B72DB" w:rsidP="00C27E9A">
            <w:pPr>
              <w:rPr>
                <w:rFonts w:ascii="Arial" w:hAnsi="Arial" w:cs="Arial"/>
                <w:sz w:val="20"/>
                <w:szCs w:val="20"/>
              </w:rPr>
            </w:pPr>
            <w:r>
              <w:rPr>
                <w:rFonts w:ascii="Arial" w:hAnsi="Arial" w:cs="Arial"/>
                <w:sz w:val="20"/>
                <w:szCs w:val="20"/>
              </w:rPr>
              <w:t xml:space="preserve">Office </w:t>
            </w:r>
            <w:r w:rsidR="0068608C">
              <w:rPr>
                <w:rFonts w:ascii="Arial" w:hAnsi="Arial" w:cs="Arial"/>
                <w:sz w:val="20"/>
                <w:szCs w:val="20"/>
              </w:rPr>
              <w:t>Administrator</w:t>
            </w:r>
            <w:r w:rsidR="00827911">
              <w:rPr>
                <w:rFonts w:ascii="Arial" w:hAnsi="Arial" w:cs="Arial"/>
                <w:sz w:val="20"/>
                <w:szCs w:val="20"/>
              </w:rPr>
              <w:t xml:space="preserve"> (PT)</w:t>
            </w:r>
          </w:p>
        </w:tc>
      </w:tr>
      <w:tr w:rsidR="007200BC" w:rsidRPr="00C519DD" w14:paraId="07967E64" w14:textId="77777777" w:rsidTr="007200BC">
        <w:tc>
          <w:tcPr>
            <w:tcW w:w="2405" w:type="dxa"/>
          </w:tcPr>
          <w:p w14:paraId="710ECC65" w14:textId="16879690" w:rsidR="007200BC" w:rsidRPr="00C519DD" w:rsidRDefault="007200BC">
            <w:pPr>
              <w:rPr>
                <w:rFonts w:ascii="Arial" w:hAnsi="Arial" w:cs="Arial"/>
                <w:b/>
                <w:bCs/>
                <w:sz w:val="20"/>
                <w:szCs w:val="20"/>
              </w:rPr>
            </w:pPr>
            <w:r w:rsidRPr="00C519DD">
              <w:rPr>
                <w:rFonts w:ascii="Arial" w:hAnsi="Arial" w:cs="Arial"/>
                <w:b/>
                <w:bCs/>
                <w:sz w:val="20"/>
                <w:szCs w:val="20"/>
              </w:rPr>
              <w:t>Contract Type</w:t>
            </w:r>
          </w:p>
        </w:tc>
        <w:tc>
          <w:tcPr>
            <w:tcW w:w="6918" w:type="dxa"/>
          </w:tcPr>
          <w:p w14:paraId="5FC444F6" w14:textId="764729DE" w:rsidR="007200BC" w:rsidRPr="00C519DD" w:rsidRDefault="002C43E2" w:rsidP="00C27E9A">
            <w:pPr>
              <w:rPr>
                <w:rFonts w:ascii="Arial" w:hAnsi="Arial" w:cs="Arial"/>
                <w:sz w:val="20"/>
                <w:szCs w:val="20"/>
              </w:rPr>
            </w:pPr>
            <w:r w:rsidRPr="000F3246">
              <w:rPr>
                <w:rFonts w:ascii="Arial" w:hAnsi="Arial" w:cs="Arial"/>
                <w:sz w:val="20"/>
                <w:szCs w:val="20"/>
              </w:rPr>
              <w:t>Full time permanent position</w:t>
            </w:r>
          </w:p>
        </w:tc>
      </w:tr>
      <w:tr w:rsidR="001C3005" w:rsidRPr="0074015C" w14:paraId="1CB59BC2" w14:textId="77777777" w:rsidTr="001C3005">
        <w:tc>
          <w:tcPr>
            <w:tcW w:w="2405" w:type="dxa"/>
          </w:tcPr>
          <w:p w14:paraId="7299973F" w14:textId="77777777" w:rsidR="001C3005" w:rsidRPr="0074015C" w:rsidRDefault="001C3005" w:rsidP="002361E3">
            <w:pPr>
              <w:rPr>
                <w:rFonts w:ascii="Arial" w:hAnsi="Arial" w:cs="Arial"/>
                <w:b/>
                <w:bCs/>
                <w:sz w:val="20"/>
                <w:szCs w:val="20"/>
              </w:rPr>
            </w:pPr>
            <w:r w:rsidRPr="0074015C">
              <w:rPr>
                <w:rFonts w:ascii="Arial" w:hAnsi="Arial" w:cs="Arial"/>
                <w:b/>
                <w:bCs/>
                <w:sz w:val="20"/>
                <w:szCs w:val="20"/>
              </w:rPr>
              <w:t>Salary</w:t>
            </w:r>
          </w:p>
        </w:tc>
        <w:tc>
          <w:tcPr>
            <w:tcW w:w="6918" w:type="dxa"/>
          </w:tcPr>
          <w:p w14:paraId="13D63B82" w14:textId="3CDBD2AC" w:rsidR="001C3005" w:rsidRPr="00FA319E" w:rsidRDefault="001C3005" w:rsidP="001C3005">
            <w:pPr>
              <w:rPr>
                <w:rFonts w:ascii="Arial" w:hAnsi="Arial" w:cs="Arial"/>
                <w:sz w:val="20"/>
                <w:szCs w:val="20"/>
              </w:rPr>
            </w:pPr>
            <w:r w:rsidRPr="00FA319E">
              <w:rPr>
                <w:rFonts w:ascii="Arial" w:hAnsi="Arial" w:cs="Arial"/>
                <w:sz w:val="20"/>
                <w:szCs w:val="20"/>
              </w:rPr>
              <w:t>£</w:t>
            </w:r>
            <w:r w:rsidR="002A4AE3" w:rsidRPr="00FA319E">
              <w:rPr>
                <w:rFonts w:ascii="Arial" w:hAnsi="Arial" w:cs="Arial"/>
                <w:sz w:val="20"/>
                <w:szCs w:val="20"/>
              </w:rPr>
              <w:t>35</w:t>
            </w:r>
            <w:r w:rsidRPr="00FA319E">
              <w:rPr>
                <w:rFonts w:ascii="Arial" w:hAnsi="Arial" w:cs="Arial"/>
                <w:sz w:val="20"/>
                <w:szCs w:val="20"/>
              </w:rPr>
              <w:t xml:space="preserve">  to £</w:t>
            </w:r>
            <w:r w:rsidR="002A4AE3" w:rsidRPr="00FA319E">
              <w:rPr>
                <w:rFonts w:ascii="Arial" w:hAnsi="Arial" w:cs="Arial"/>
                <w:sz w:val="20"/>
                <w:szCs w:val="20"/>
              </w:rPr>
              <w:t>40</w:t>
            </w:r>
            <w:r w:rsidRPr="00FA319E">
              <w:rPr>
                <w:rFonts w:ascii="Arial" w:hAnsi="Arial" w:cs="Arial"/>
                <w:sz w:val="20"/>
                <w:szCs w:val="20"/>
              </w:rPr>
              <w:t xml:space="preserve"> k depending on experience </w:t>
            </w:r>
          </w:p>
        </w:tc>
      </w:tr>
    </w:tbl>
    <w:p w14:paraId="35E1FF4E" w14:textId="2AA4D1E8" w:rsidR="007200BC" w:rsidRDefault="007200BC" w:rsidP="007200BC">
      <w:pPr>
        <w:spacing w:after="0"/>
        <w:rPr>
          <w:rFonts w:ascii="Arial" w:hAnsi="Arial" w:cs="Arial"/>
          <w:b/>
          <w:bCs/>
          <w:sz w:val="20"/>
          <w:szCs w:val="20"/>
        </w:rPr>
      </w:pPr>
    </w:p>
    <w:p w14:paraId="10157A31" w14:textId="28DC865D" w:rsidR="007200BC" w:rsidRPr="00C519DD" w:rsidRDefault="00B07609" w:rsidP="007200BC">
      <w:pPr>
        <w:spacing w:after="0"/>
        <w:rPr>
          <w:rFonts w:ascii="Arial" w:hAnsi="Arial" w:cs="Arial"/>
          <w:b/>
          <w:bCs/>
          <w:sz w:val="20"/>
          <w:szCs w:val="20"/>
        </w:rPr>
      </w:pPr>
      <w:r>
        <w:rPr>
          <w:rFonts w:ascii="Arial" w:hAnsi="Arial" w:cs="Arial"/>
          <w:b/>
          <w:bCs/>
          <w:sz w:val="20"/>
          <w:szCs w:val="20"/>
        </w:rPr>
        <w:t xml:space="preserve">Role </w:t>
      </w:r>
      <w:r w:rsidR="007200BC" w:rsidRPr="00C519DD">
        <w:rPr>
          <w:rFonts w:ascii="Arial" w:hAnsi="Arial" w:cs="Arial"/>
          <w:b/>
          <w:bCs/>
          <w:sz w:val="20"/>
          <w:szCs w:val="20"/>
        </w:rPr>
        <w:t>Summary</w:t>
      </w:r>
    </w:p>
    <w:tbl>
      <w:tblPr>
        <w:tblStyle w:val="TableGrid"/>
        <w:tblW w:w="0" w:type="auto"/>
        <w:tblLook w:val="04A0" w:firstRow="1" w:lastRow="0" w:firstColumn="1" w:lastColumn="0" w:noHBand="0" w:noVBand="1"/>
      </w:tblPr>
      <w:tblGrid>
        <w:gridCol w:w="9323"/>
      </w:tblGrid>
      <w:tr w:rsidR="007200BC" w:rsidRPr="00C519DD" w14:paraId="0BDAB886" w14:textId="77777777" w:rsidTr="007200BC">
        <w:tc>
          <w:tcPr>
            <w:tcW w:w="9323" w:type="dxa"/>
          </w:tcPr>
          <w:p w14:paraId="0B0F81BE" w14:textId="7EF3D3DA" w:rsidR="00154022" w:rsidRPr="00AE164C" w:rsidRDefault="00154022" w:rsidP="00154022">
            <w:pPr>
              <w:rPr>
                <w:rFonts w:ascii="Arial" w:hAnsi="Arial" w:cs="Arial"/>
                <w:sz w:val="20"/>
                <w:szCs w:val="20"/>
              </w:rPr>
            </w:pPr>
            <w:r w:rsidRPr="00AE164C">
              <w:rPr>
                <w:rFonts w:ascii="Arial" w:hAnsi="Arial" w:cs="Arial"/>
                <w:sz w:val="20"/>
                <w:szCs w:val="20"/>
              </w:rPr>
              <w:t>Established in 2001, EnSilica is a publicly listed company (LON:ENSI), designing industry leading, application specific integrated circuit chips (ASIC), for customers ranging from start-ups to blue chip companies, in industries including: automotive, medical, space and mobile technology companies. With its head office on Milton Park, Oxfordshire, and other offices in Bristol, Sheffield, Brazil (Porto Alegre), India (Bangalore) and Hungary (Budapest). EnSilica currently employs more than 200 people</w:t>
            </w:r>
            <w:r>
              <w:rPr>
                <w:rFonts w:ascii="Arial" w:hAnsi="Arial" w:cs="Arial"/>
                <w:sz w:val="20"/>
                <w:szCs w:val="20"/>
              </w:rPr>
              <w:t>.</w:t>
            </w:r>
          </w:p>
          <w:p w14:paraId="3B06B30B" w14:textId="77777777" w:rsidR="00154022" w:rsidRDefault="00154022" w:rsidP="00D636D7">
            <w:pPr>
              <w:rPr>
                <w:rFonts w:ascii="Arial" w:hAnsi="Arial" w:cs="Arial"/>
                <w:color w:val="000000"/>
                <w:sz w:val="20"/>
                <w:szCs w:val="20"/>
              </w:rPr>
            </w:pPr>
          </w:p>
          <w:p w14:paraId="690FAABE" w14:textId="77777777" w:rsidR="009D772C" w:rsidRDefault="005D0853" w:rsidP="009D772C">
            <w:pPr>
              <w:rPr>
                <w:rFonts w:ascii="Arial" w:hAnsi="Arial" w:cs="Arial"/>
                <w:sz w:val="20"/>
                <w:szCs w:val="20"/>
              </w:rPr>
            </w:pPr>
            <w:r w:rsidRPr="00883D38">
              <w:rPr>
                <w:rFonts w:ascii="Arial" w:hAnsi="Arial" w:cs="Arial"/>
                <w:color w:val="000000"/>
                <w:sz w:val="20"/>
                <w:szCs w:val="20"/>
              </w:rPr>
              <w:t>This role operates within an office environment that includes an on</w:t>
            </w:r>
            <w:r w:rsidRPr="00883D38">
              <w:rPr>
                <w:rFonts w:ascii="Arial" w:hAnsi="Arial" w:cs="Arial"/>
                <w:color w:val="000000"/>
                <w:sz w:val="20"/>
                <w:szCs w:val="20"/>
              </w:rPr>
              <w:noBreakHyphen/>
              <w:t>site electronic testing laboratory, supporting the needs of a rapidly growing semiconductor company.</w:t>
            </w:r>
            <w:r w:rsidR="009D772C">
              <w:rPr>
                <w:rFonts w:ascii="Arial" w:hAnsi="Arial" w:cs="Arial"/>
                <w:color w:val="000000"/>
                <w:sz w:val="20"/>
                <w:szCs w:val="20"/>
              </w:rPr>
              <w:t xml:space="preserve">  </w:t>
            </w:r>
            <w:r w:rsidR="009D772C" w:rsidRPr="0053180C">
              <w:rPr>
                <w:rFonts w:ascii="Arial" w:hAnsi="Arial" w:cs="Arial"/>
                <w:sz w:val="20"/>
                <w:szCs w:val="20"/>
              </w:rPr>
              <w:t>The role will be a busy hands on role requiring the ability to prioriti</w:t>
            </w:r>
            <w:r w:rsidR="009D772C">
              <w:rPr>
                <w:rFonts w:ascii="Arial" w:hAnsi="Arial" w:cs="Arial"/>
                <w:sz w:val="20"/>
                <w:szCs w:val="20"/>
              </w:rPr>
              <w:t>se</w:t>
            </w:r>
            <w:r w:rsidR="009D772C" w:rsidRPr="0053180C">
              <w:rPr>
                <w:rFonts w:ascii="Arial" w:hAnsi="Arial" w:cs="Arial"/>
                <w:sz w:val="20"/>
                <w:szCs w:val="20"/>
              </w:rPr>
              <w:t xml:space="preserve"> tasks to meet business requirements. </w:t>
            </w:r>
          </w:p>
          <w:p w14:paraId="45368342" w14:textId="77777777" w:rsidR="00211663" w:rsidRDefault="00211663" w:rsidP="009D772C">
            <w:pPr>
              <w:rPr>
                <w:rFonts w:ascii="Arial" w:hAnsi="Arial" w:cs="Arial"/>
                <w:sz w:val="20"/>
                <w:szCs w:val="20"/>
              </w:rPr>
            </w:pPr>
          </w:p>
          <w:p w14:paraId="6E2D9454" w14:textId="24C480BC" w:rsidR="000B765B" w:rsidRPr="000B765B" w:rsidRDefault="000B765B" w:rsidP="000B765B">
            <w:pPr>
              <w:rPr>
                <w:rFonts w:ascii="Arial" w:hAnsi="Arial" w:cs="Arial"/>
                <w:sz w:val="20"/>
                <w:szCs w:val="20"/>
              </w:rPr>
            </w:pPr>
            <w:r w:rsidRPr="000B765B">
              <w:rPr>
                <w:rFonts w:ascii="Arial" w:hAnsi="Arial" w:cs="Arial"/>
                <w:sz w:val="20"/>
                <w:szCs w:val="20"/>
              </w:rPr>
              <w:t>We are looking for someone who is welcoming, professional, and approachable, with a natural ability to bring people together.</w:t>
            </w:r>
          </w:p>
          <w:p w14:paraId="482E43CA" w14:textId="77777777" w:rsidR="005D0853" w:rsidRDefault="005D0853" w:rsidP="00D636D7">
            <w:pPr>
              <w:rPr>
                <w:rFonts w:ascii="Arial" w:hAnsi="Arial" w:cs="Arial"/>
                <w:color w:val="000000"/>
                <w:sz w:val="20"/>
                <w:szCs w:val="20"/>
              </w:rPr>
            </w:pPr>
          </w:p>
          <w:p w14:paraId="7DA263A1" w14:textId="2CCA7370" w:rsidR="00A46AAD" w:rsidRDefault="004F335C" w:rsidP="004F335C">
            <w:pPr>
              <w:rPr>
                <w:rFonts w:ascii="Arial" w:hAnsi="Arial" w:cs="Arial"/>
                <w:color w:val="000000"/>
                <w:sz w:val="20"/>
                <w:szCs w:val="20"/>
              </w:rPr>
            </w:pPr>
            <w:r w:rsidRPr="004F335C">
              <w:rPr>
                <w:rFonts w:ascii="Arial" w:hAnsi="Arial" w:cs="Arial"/>
                <w:color w:val="000000"/>
                <w:sz w:val="20"/>
                <w:szCs w:val="20"/>
              </w:rPr>
              <w:t>You will report directly to the Head of HR</w:t>
            </w:r>
            <w:r w:rsidR="002E3778">
              <w:rPr>
                <w:rFonts w:ascii="Arial" w:hAnsi="Arial" w:cs="Arial"/>
                <w:color w:val="000000"/>
                <w:sz w:val="20"/>
                <w:szCs w:val="20"/>
              </w:rPr>
              <w:t xml:space="preserve"> and work closely with members of the Management Team to ensure the smooth day-to-day operation of the offices.</w:t>
            </w:r>
          </w:p>
          <w:p w14:paraId="061BD676" w14:textId="58746D60" w:rsidR="0053180C" w:rsidRDefault="004F335C" w:rsidP="00D636D7">
            <w:pPr>
              <w:rPr>
                <w:rFonts w:ascii="Arial" w:hAnsi="Arial" w:cs="Arial"/>
                <w:sz w:val="20"/>
                <w:szCs w:val="20"/>
              </w:rPr>
            </w:pPr>
            <w:r w:rsidRPr="004F335C">
              <w:rPr>
                <w:rFonts w:ascii="Arial" w:hAnsi="Arial" w:cs="Arial"/>
                <w:color w:val="000000"/>
                <w:sz w:val="20"/>
                <w:szCs w:val="20"/>
              </w:rPr>
              <w:t xml:space="preserve"> </w:t>
            </w:r>
          </w:p>
          <w:p w14:paraId="0F1EF2E3" w14:textId="5CC00CFB" w:rsidR="00D04294" w:rsidRDefault="00D04294" w:rsidP="00D04294">
            <w:pPr>
              <w:rPr>
                <w:rFonts w:ascii="Arial" w:hAnsi="Arial" w:cs="Arial"/>
                <w:sz w:val="20"/>
                <w:szCs w:val="20"/>
              </w:rPr>
            </w:pPr>
            <w:r w:rsidRPr="00D04294">
              <w:rPr>
                <w:rFonts w:ascii="Arial" w:hAnsi="Arial" w:cs="Arial"/>
                <w:sz w:val="20"/>
                <w:szCs w:val="20"/>
              </w:rPr>
              <w:t>In this role, you will oversee the daily management of EnSilica’s UK facilities. You will provide comprehensive office management support, which includes</w:t>
            </w:r>
            <w:r>
              <w:rPr>
                <w:rFonts w:ascii="Arial" w:hAnsi="Arial" w:cs="Arial"/>
                <w:sz w:val="20"/>
                <w:szCs w:val="20"/>
              </w:rPr>
              <w:t>, t</w:t>
            </w:r>
            <w:r w:rsidRPr="00D04294">
              <w:rPr>
                <w:rFonts w:ascii="Arial" w:hAnsi="Arial" w:cs="Arial"/>
                <w:sz w:val="20"/>
                <w:szCs w:val="20"/>
              </w:rPr>
              <w:t>hough is not limited to</w:t>
            </w:r>
            <w:r>
              <w:rPr>
                <w:rFonts w:ascii="Arial" w:hAnsi="Arial" w:cs="Arial"/>
                <w:sz w:val="20"/>
                <w:szCs w:val="20"/>
              </w:rPr>
              <w:t xml:space="preserve">, </w:t>
            </w:r>
            <w:r w:rsidRPr="00D04294">
              <w:rPr>
                <w:rFonts w:ascii="Arial" w:hAnsi="Arial" w:cs="Arial"/>
                <w:sz w:val="20"/>
                <w:szCs w:val="20"/>
              </w:rPr>
              <w:t>coordinating office management tasks, organising staff travel, overseeing health and safety requirements, and supporting employee engagement initiatives and events.</w:t>
            </w:r>
          </w:p>
          <w:p w14:paraId="0CB4881C" w14:textId="77777777" w:rsidR="00A96E67" w:rsidRDefault="00A96E67" w:rsidP="00D04294">
            <w:pPr>
              <w:rPr>
                <w:rFonts w:ascii="Arial" w:hAnsi="Arial" w:cs="Arial"/>
                <w:sz w:val="20"/>
                <w:szCs w:val="20"/>
              </w:rPr>
            </w:pPr>
          </w:p>
          <w:p w14:paraId="3BF9702C" w14:textId="1C273807" w:rsidR="00D04294" w:rsidRDefault="00A96E67" w:rsidP="0053180C">
            <w:pPr>
              <w:rPr>
                <w:rFonts w:ascii="Arial" w:hAnsi="Arial" w:cs="Arial"/>
                <w:sz w:val="20"/>
                <w:szCs w:val="20"/>
              </w:rPr>
            </w:pPr>
            <w:r w:rsidRPr="00A96E67">
              <w:rPr>
                <w:rFonts w:ascii="Arial" w:hAnsi="Arial" w:cs="Arial"/>
                <w:sz w:val="20"/>
                <w:szCs w:val="20"/>
              </w:rPr>
              <w:t>Looking ahead, you will also play a key role in supporting planned expansion projects, including the development of a new electronic testing lab and additional office space</w:t>
            </w:r>
            <w:r w:rsidR="009B62EA">
              <w:rPr>
                <w:rFonts w:ascii="Arial" w:hAnsi="Arial" w:cs="Arial"/>
                <w:sz w:val="20"/>
                <w:szCs w:val="20"/>
              </w:rPr>
              <w:t xml:space="preserve"> within the Milton Park office</w:t>
            </w:r>
            <w:r w:rsidRPr="00A96E67">
              <w:rPr>
                <w:rFonts w:ascii="Arial" w:hAnsi="Arial" w:cs="Arial"/>
                <w:sz w:val="20"/>
                <w:szCs w:val="20"/>
              </w:rPr>
              <w:t>.</w:t>
            </w:r>
          </w:p>
          <w:p w14:paraId="6172CACB" w14:textId="26092FFB" w:rsidR="00CA4116" w:rsidRPr="00C519DD" w:rsidRDefault="00CA4116" w:rsidP="009D772C">
            <w:pPr>
              <w:rPr>
                <w:rFonts w:ascii="Arial" w:hAnsi="Arial" w:cs="Arial"/>
                <w:sz w:val="20"/>
                <w:szCs w:val="20"/>
              </w:rPr>
            </w:pPr>
          </w:p>
        </w:tc>
      </w:tr>
    </w:tbl>
    <w:p w14:paraId="7B330D54" w14:textId="77777777" w:rsidR="007200BC" w:rsidRPr="00C519DD" w:rsidRDefault="007200BC" w:rsidP="007200BC">
      <w:pPr>
        <w:spacing w:after="0"/>
        <w:rPr>
          <w:rFonts w:ascii="Arial" w:hAnsi="Arial" w:cs="Arial"/>
          <w:sz w:val="20"/>
          <w:szCs w:val="20"/>
        </w:rPr>
      </w:pPr>
    </w:p>
    <w:p w14:paraId="4C745473" w14:textId="5018FE68" w:rsidR="007200BC" w:rsidRPr="00C519DD" w:rsidRDefault="00B07609" w:rsidP="007200BC">
      <w:pPr>
        <w:spacing w:after="0"/>
        <w:rPr>
          <w:rFonts w:ascii="Arial" w:hAnsi="Arial" w:cs="Arial"/>
          <w:b/>
          <w:bCs/>
          <w:sz w:val="20"/>
          <w:szCs w:val="20"/>
        </w:rPr>
      </w:pPr>
      <w:r>
        <w:rPr>
          <w:rFonts w:ascii="Arial" w:hAnsi="Arial" w:cs="Arial"/>
          <w:b/>
          <w:bCs/>
          <w:sz w:val="20"/>
          <w:szCs w:val="20"/>
        </w:rPr>
        <w:t xml:space="preserve">Your </w:t>
      </w:r>
      <w:r w:rsidR="007200BC" w:rsidRPr="00C519DD">
        <w:rPr>
          <w:rFonts w:ascii="Arial" w:hAnsi="Arial" w:cs="Arial"/>
          <w:b/>
          <w:bCs/>
          <w:sz w:val="20"/>
          <w:szCs w:val="20"/>
        </w:rPr>
        <w:t>Responsibilities</w:t>
      </w:r>
    </w:p>
    <w:tbl>
      <w:tblPr>
        <w:tblStyle w:val="TableGrid"/>
        <w:tblW w:w="0" w:type="auto"/>
        <w:tblLook w:val="04A0" w:firstRow="1" w:lastRow="0" w:firstColumn="1" w:lastColumn="0" w:noHBand="0" w:noVBand="1"/>
      </w:tblPr>
      <w:tblGrid>
        <w:gridCol w:w="9323"/>
      </w:tblGrid>
      <w:tr w:rsidR="007200BC" w:rsidRPr="00C519DD" w14:paraId="4BC27A57" w14:textId="77777777" w:rsidTr="00F120BE">
        <w:tc>
          <w:tcPr>
            <w:tcW w:w="9323" w:type="dxa"/>
          </w:tcPr>
          <w:p w14:paraId="343F4FC8" w14:textId="2236EAC0" w:rsidR="0002099F" w:rsidRDefault="007760F3" w:rsidP="0002099F">
            <w:pPr>
              <w:rPr>
                <w:rFonts w:ascii="Arial" w:hAnsi="Arial" w:cs="Arial"/>
                <w:b/>
                <w:bCs/>
                <w:sz w:val="20"/>
                <w:szCs w:val="20"/>
                <w:lang w:val="en-US"/>
              </w:rPr>
            </w:pPr>
            <w:r>
              <w:rPr>
                <w:rFonts w:ascii="Arial" w:hAnsi="Arial" w:cs="Arial"/>
                <w:b/>
                <w:bCs/>
                <w:sz w:val="20"/>
                <w:szCs w:val="20"/>
                <w:lang w:val="en-US"/>
              </w:rPr>
              <w:t xml:space="preserve">Facilities / </w:t>
            </w:r>
            <w:r w:rsidR="0002099F" w:rsidRPr="0002099F">
              <w:rPr>
                <w:rFonts w:ascii="Arial" w:hAnsi="Arial" w:cs="Arial"/>
                <w:b/>
                <w:bCs/>
                <w:sz w:val="20"/>
                <w:szCs w:val="20"/>
                <w:lang w:val="en-US"/>
              </w:rPr>
              <w:t>Office Management</w:t>
            </w:r>
          </w:p>
          <w:p w14:paraId="6D1532F4" w14:textId="77777777" w:rsidR="00CD23B6" w:rsidRDefault="00CD23B6" w:rsidP="0002099F">
            <w:pPr>
              <w:rPr>
                <w:rFonts w:ascii="Arial" w:hAnsi="Arial" w:cs="Arial"/>
                <w:b/>
                <w:bCs/>
                <w:sz w:val="20"/>
                <w:szCs w:val="20"/>
                <w:lang w:val="en-US"/>
              </w:rPr>
            </w:pPr>
          </w:p>
          <w:p w14:paraId="5A0A3023" w14:textId="6885C6D8" w:rsidR="00CD23B6" w:rsidRPr="00CD23B6" w:rsidRDefault="00CD23B6" w:rsidP="0002099F">
            <w:pPr>
              <w:rPr>
                <w:rFonts w:ascii="Arial" w:hAnsi="Arial" w:cs="Arial"/>
                <w:sz w:val="20"/>
                <w:szCs w:val="20"/>
                <w:u w:val="single"/>
                <w:lang w:val="en-US"/>
              </w:rPr>
            </w:pPr>
            <w:r>
              <w:rPr>
                <w:rFonts w:ascii="Arial" w:hAnsi="Arial" w:cs="Arial"/>
                <w:b/>
                <w:bCs/>
                <w:sz w:val="20"/>
                <w:szCs w:val="20"/>
                <w:lang w:val="en-US"/>
              </w:rPr>
              <w:t xml:space="preserve">        </w:t>
            </w:r>
            <w:r w:rsidRPr="00CD23B6">
              <w:rPr>
                <w:rFonts w:ascii="Arial" w:hAnsi="Arial" w:cs="Arial"/>
                <w:sz w:val="20"/>
                <w:szCs w:val="20"/>
                <w:u w:val="single"/>
                <w:lang w:val="en-US"/>
              </w:rPr>
              <w:t xml:space="preserve">Milton Park </w:t>
            </w:r>
            <w:r w:rsidR="00FD5CF8">
              <w:rPr>
                <w:rFonts w:ascii="Arial" w:hAnsi="Arial" w:cs="Arial"/>
                <w:sz w:val="20"/>
                <w:szCs w:val="20"/>
                <w:u w:val="single"/>
                <w:lang w:val="en-US"/>
              </w:rPr>
              <w:t>O</w:t>
            </w:r>
            <w:r w:rsidRPr="00CD23B6">
              <w:rPr>
                <w:rFonts w:ascii="Arial" w:hAnsi="Arial" w:cs="Arial"/>
                <w:sz w:val="20"/>
                <w:szCs w:val="20"/>
                <w:u w:val="single"/>
                <w:lang w:val="en-US"/>
              </w:rPr>
              <w:t>ffice</w:t>
            </w:r>
          </w:p>
          <w:p w14:paraId="395831CB" w14:textId="4FC3C8C7" w:rsidR="00EE17CF" w:rsidRPr="00EE17CF" w:rsidRDefault="00EE17CF" w:rsidP="00EE17CF">
            <w:pPr>
              <w:pStyle w:val="ListParagraph"/>
              <w:numPr>
                <w:ilvl w:val="0"/>
                <w:numId w:val="22"/>
              </w:numPr>
              <w:rPr>
                <w:rFonts w:ascii="Arial" w:hAnsi="Arial" w:cs="Arial"/>
                <w:sz w:val="20"/>
                <w:szCs w:val="20"/>
              </w:rPr>
            </w:pPr>
            <w:r w:rsidRPr="00EE17CF">
              <w:rPr>
                <w:rFonts w:ascii="Arial" w:hAnsi="Arial" w:cs="Arial"/>
                <w:sz w:val="20"/>
                <w:szCs w:val="20"/>
              </w:rPr>
              <w:t>Oversee day</w:t>
            </w:r>
            <w:r w:rsidRPr="00EE17CF">
              <w:rPr>
                <w:rFonts w:ascii="Arial" w:hAnsi="Arial" w:cs="Arial"/>
                <w:sz w:val="20"/>
                <w:szCs w:val="20"/>
              </w:rPr>
              <w:noBreakHyphen/>
              <w:t>to</w:t>
            </w:r>
            <w:r w:rsidRPr="00EE17CF">
              <w:rPr>
                <w:rFonts w:ascii="Arial" w:hAnsi="Arial" w:cs="Arial"/>
                <w:sz w:val="20"/>
                <w:szCs w:val="20"/>
              </w:rPr>
              <w:noBreakHyphen/>
              <w:t>day operations of the Milton Park office, serving as the primary point of contact for all facilities, health &amp; safety, maintenance, and office</w:t>
            </w:r>
            <w:r w:rsidRPr="00EE17CF">
              <w:rPr>
                <w:rFonts w:ascii="Arial" w:hAnsi="Arial" w:cs="Arial"/>
                <w:sz w:val="20"/>
                <w:szCs w:val="20"/>
              </w:rPr>
              <w:noBreakHyphen/>
              <w:t xml:space="preserve">related matters. </w:t>
            </w:r>
          </w:p>
          <w:p w14:paraId="077B082D" w14:textId="3BB033DA" w:rsidR="00EE17CF" w:rsidRPr="00EE17CF" w:rsidRDefault="00EE17CF" w:rsidP="00EE17CF">
            <w:pPr>
              <w:pStyle w:val="ListParagraph"/>
              <w:numPr>
                <w:ilvl w:val="0"/>
                <w:numId w:val="22"/>
              </w:numPr>
              <w:rPr>
                <w:rFonts w:ascii="Arial" w:hAnsi="Arial" w:cs="Arial"/>
                <w:sz w:val="20"/>
                <w:szCs w:val="20"/>
              </w:rPr>
            </w:pPr>
            <w:r w:rsidRPr="00EE17CF">
              <w:rPr>
                <w:rFonts w:ascii="Arial" w:hAnsi="Arial" w:cs="Arial"/>
                <w:sz w:val="20"/>
                <w:szCs w:val="20"/>
              </w:rPr>
              <w:t xml:space="preserve">Manage procurement for office supplies, refreshments, stationery, and facilities contracts. </w:t>
            </w:r>
          </w:p>
          <w:p w14:paraId="15F54825" w14:textId="4BFDB21B" w:rsidR="00EE17CF" w:rsidRPr="00EE17CF" w:rsidRDefault="00EE17CF" w:rsidP="00EE17CF">
            <w:pPr>
              <w:pStyle w:val="ListParagraph"/>
              <w:numPr>
                <w:ilvl w:val="0"/>
                <w:numId w:val="22"/>
              </w:numPr>
              <w:rPr>
                <w:rFonts w:ascii="Arial" w:hAnsi="Arial" w:cs="Arial"/>
                <w:sz w:val="20"/>
                <w:szCs w:val="20"/>
              </w:rPr>
            </w:pPr>
            <w:r w:rsidRPr="00EE17CF">
              <w:rPr>
                <w:rFonts w:ascii="Arial" w:hAnsi="Arial" w:cs="Arial"/>
                <w:sz w:val="20"/>
                <w:szCs w:val="20"/>
              </w:rPr>
              <w:t xml:space="preserve">Coordinate external meetings, including room preparation, visitor management, and refreshments. </w:t>
            </w:r>
          </w:p>
          <w:p w14:paraId="7DDD63D7" w14:textId="4F8DACA2" w:rsidR="00EE17CF" w:rsidRPr="00EE17CF" w:rsidRDefault="00EE17CF" w:rsidP="00EE17CF">
            <w:pPr>
              <w:pStyle w:val="ListParagraph"/>
              <w:numPr>
                <w:ilvl w:val="0"/>
                <w:numId w:val="22"/>
              </w:numPr>
              <w:rPr>
                <w:rFonts w:ascii="Arial" w:hAnsi="Arial" w:cs="Arial"/>
                <w:sz w:val="20"/>
                <w:szCs w:val="20"/>
              </w:rPr>
            </w:pPr>
            <w:r w:rsidRPr="00EE17CF">
              <w:rPr>
                <w:rFonts w:ascii="Arial" w:hAnsi="Arial" w:cs="Arial"/>
                <w:sz w:val="20"/>
                <w:szCs w:val="20"/>
              </w:rPr>
              <w:t xml:space="preserve">Carry out reception duties: managing the main company phone line, handling deliveries, and processing post. </w:t>
            </w:r>
          </w:p>
          <w:p w14:paraId="314C3C59" w14:textId="47F3A235" w:rsidR="00EE17CF" w:rsidRPr="00EE17CF" w:rsidRDefault="00EE17CF" w:rsidP="00EE17CF">
            <w:pPr>
              <w:pStyle w:val="ListParagraph"/>
              <w:numPr>
                <w:ilvl w:val="0"/>
                <w:numId w:val="22"/>
              </w:numPr>
              <w:rPr>
                <w:rFonts w:ascii="Arial" w:hAnsi="Arial" w:cs="Arial"/>
                <w:sz w:val="20"/>
                <w:szCs w:val="20"/>
              </w:rPr>
            </w:pPr>
            <w:r w:rsidRPr="00EE17CF">
              <w:rPr>
                <w:rFonts w:ascii="Arial" w:hAnsi="Arial" w:cs="Arial"/>
                <w:sz w:val="20"/>
                <w:szCs w:val="20"/>
              </w:rPr>
              <w:t xml:space="preserve">Administer meeting room booking systems. </w:t>
            </w:r>
          </w:p>
          <w:p w14:paraId="54B3E4F1" w14:textId="2C5E57DA" w:rsidR="00EE17CF" w:rsidRPr="00EE17CF" w:rsidRDefault="00EE17CF" w:rsidP="00EE17CF">
            <w:pPr>
              <w:pStyle w:val="ListParagraph"/>
              <w:numPr>
                <w:ilvl w:val="0"/>
                <w:numId w:val="22"/>
              </w:numPr>
              <w:rPr>
                <w:rFonts w:ascii="Arial" w:hAnsi="Arial" w:cs="Arial"/>
                <w:sz w:val="20"/>
                <w:szCs w:val="20"/>
              </w:rPr>
            </w:pPr>
            <w:r w:rsidRPr="00EE17CF">
              <w:rPr>
                <w:rFonts w:ascii="Arial" w:hAnsi="Arial" w:cs="Arial"/>
                <w:sz w:val="20"/>
                <w:szCs w:val="20"/>
              </w:rPr>
              <w:t>Organise</w:t>
            </w:r>
            <w:r w:rsidR="00340A9D">
              <w:rPr>
                <w:rFonts w:ascii="Arial" w:hAnsi="Arial" w:cs="Arial"/>
                <w:sz w:val="20"/>
                <w:szCs w:val="20"/>
              </w:rPr>
              <w:t xml:space="preserve"> the</w:t>
            </w:r>
            <w:r w:rsidRPr="00EE17CF">
              <w:rPr>
                <w:rFonts w:ascii="Arial" w:hAnsi="Arial" w:cs="Arial"/>
                <w:sz w:val="20"/>
                <w:szCs w:val="20"/>
              </w:rPr>
              <w:t xml:space="preserve"> installation of new lab equipment and assist in planning or creating new office and laboratory spaces</w:t>
            </w:r>
            <w:r w:rsidR="0082316F">
              <w:rPr>
                <w:rFonts w:ascii="Arial" w:hAnsi="Arial" w:cs="Arial"/>
                <w:sz w:val="20"/>
                <w:szCs w:val="20"/>
              </w:rPr>
              <w:t xml:space="preserve"> as and when required</w:t>
            </w:r>
            <w:r w:rsidRPr="00EE17CF">
              <w:rPr>
                <w:rFonts w:ascii="Arial" w:hAnsi="Arial" w:cs="Arial"/>
                <w:sz w:val="20"/>
                <w:szCs w:val="20"/>
              </w:rPr>
              <w:t xml:space="preserve">. </w:t>
            </w:r>
          </w:p>
          <w:p w14:paraId="1462DDC0" w14:textId="25BBFC1F" w:rsidR="00EE17CF" w:rsidRPr="00EE17CF" w:rsidRDefault="00EE17CF" w:rsidP="00EE17CF">
            <w:pPr>
              <w:pStyle w:val="ListParagraph"/>
              <w:numPr>
                <w:ilvl w:val="0"/>
                <w:numId w:val="22"/>
              </w:numPr>
              <w:rPr>
                <w:rFonts w:ascii="Arial" w:hAnsi="Arial" w:cs="Arial"/>
                <w:sz w:val="20"/>
                <w:szCs w:val="20"/>
              </w:rPr>
            </w:pPr>
            <w:r w:rsidRPr="00EE17CF">
              <w:rPr>
                <w:rFonts w:ascii="Arial" w:hAnsi="Arial" w:cs="Arial"/>
                <w:sz w:val="20"/>
                <w:szCs w:val="20"/>
              </w:rPr>
              <w:t>Approve and record monthly invoices for facilities contracts (cleaning, fire maintenance, etc.).</w:t>
            </w:r>
          </w:p>
          <w:p w14:paraId="1B6E4A15" w14:textId="77777777" w:rsidR="00EE17CF" w:rsidRDefault="00EE17CF" w:rsidP="00FD5CF8">
            <w:pPr>
              <w:ind w:left="459"/>
              <w:rPr>
                <w:rFonts w:ascii="Arial" w:hAnsi="Arial" w:cs="Arial"/>
                <w:sz w:val="20"/>
                <w:szCs w:val="20"/>
                <w:u w:val="single"/>
                <w:lang w:val="en-US"/>
              </w:rPr>
            </w:pPr>
          </w:p>
          <w:p w14:paraId="75237D53" w14:textId="5F600831" w:rsidR="00FD5CF8" w:rsidRPr="00FD5CF8" w:rsidRDefault="00FD5CF8" w:rsidP="00FD5CF8">
            <w:pPr>
              <w:ind w:left="459"/>
              <w:rPr>
                <w:rFonts w:ascii="Arial" w:hAnsi="Arial" w:cs="Arial"/>
                <w:sz w:val="20"/>
                <w:szCs w:val="20"/>
                <w:u w:val="single"/>
                <w:lang w:val="en-US"/>
              </w:rPr>
            </w:pPr>
            <w:r w:rsidRPr="00FD5CF8">
              <w:rPr>
                <w:rFonts w:ascii="Arial" w:hAnsi="Arial" w:cs="Arial"/>
                <w:sz w:val="20"/>
                <w:szCs w:val="20"/>
                <w:u w:val="single"/>
                <w:lang w:val="en-US"/>
              </w:rPr>
              <w:t>Other UK Offices</w:t>
            </w:r>
          </w:p>
          <w:p w14:paraId="42BDEFF6" w14:textId="17218AF8" w:rsidR="0082316F" w:rsidRPr="0082316F" w:rsidRDefault="0082316F" w:rsidP="0082316F">
            <w:pPr>
              <w:pStyle w:val="ListParagraph"/>
              <w:numPr>
                <w:ilvl w:val="0"/>
                <w:numId w:val="22"/>
              </w:numPr>
              <w:rPr>
                <w:rFonts w:ascii="Arial" w:hAnsi="Arial" w:cs="Arial"/>
                <w:sz w:val="20"/>
                <w:szCs w:val="20"/>
              </w:rPr>
            </w:pPr>
            <w:r w:rsidRPr="0082316F">
              <w:rPr>
                <w:rFonts w:ascii="Arial" w:hAnsi="Arial" w:cs="Arial"/>
                <w:sz w:val="20"/>
                <w:szCs w:val="20"/>
              </w:rPr>
              <w:t>Oversee day</w:t>
            </w:r>
            <w:r w:rsidRPr="0082316F">
              <w:rPr>
                <w:rFonts w:ascii="Arial" w:hAnsi="Arial" w:cs="Arial"/>
                <w:sz w:val="20"/>
                <w:szCs w:val="20"/>
              </w:rPr>
              <w:noBreakHyphen/>
              <w:t>to</w:t>
            </w:r>
            <w:r w:rsidRPr="0082316F">
              <w:rPr>
                <w:rFonts w:ascii="Arial" w:hAnsi="Arial" w:cs="Arial"/>
                <w:sz w:val="20"/>
                <w:szCs w:val="20"/>
              </w:rPr>
              <w:noBreakHyphen/>
              <w:t>day operations for Bristol, Cambridge, and Sheffield offices, ensuring they remain safe, functional, and well</w:t>
            </w:r>
            <w:r w:rsidRPr="0082316F">
              <w:rPr>
                <w:rFonts w:ascii="Arial" w:hAnsi="Arial" w:cs="Arial"/>
                <w:sz w:val="20"/>
                <w:szCs w:val="20"/>
              </w:rPr>
              <w:noBreakHyphen/>
              <w:t xml:space="preserve">maintained. </w:t>
            </w:r>
          </w:p>
          <w:p w14:paraId="0BAB89E9" w14:textId="7034B94B" w:rsidR="0082316F" w:rsidRPr="0082316F" w:rsidRDefault="0082316F" w:rsidP="0082316F">
            <w:pPr>
              <w:pStyle w:val="ListParagraph"/>
              <w:numPr>
                <w:ilvl w:val="0"/>
                <w:numId w:val="22"/>
              </w:numPr>
              <w:rPr>
                <w:rFonts w:ascii="Arial" w:hAnsi="Arial" w:cs="Arial"/>
                <w:sz w:val="20"/>
                <w:szCs w:val="20"/>
              </w:rPr>
            </w:pPr>
            <w:r w:rsidRPr="0082316F">
              <w:rPr>
                <w:rFonts w:ascii="Arial" w:hAnsi="Arial" w:cs="Arial"/>
                <w:sz w:val="20"/>
                <w:szCs w:val="20"/>
              </w:rPr>
              <w:t xml:space="preserve">Manage relationships with landlords and maintain accurate maintenance records. </w:t>
            </w:r>
          </w:p>
          <w:p w14:paraId="4ED66571" w14:textId="797B476C" w:rsidR="0082316F" w:rsidRPr="0082316F" w:rsidRDefault="0082316F" w:rsidP="0082316F">
            <w:pPr>
              <w:pStyle w:val="ListParagraph"/>
              <w:numPr>
                <w:ilvl w:val="0"/>
                <w:numId w:val="22"/>
              </w:numPr>
              <w:rPr>
                <w:rFonts w:ascii="Arial" w:hAnsi="Arial" w:cs="Arial"/>
                <w:sz w:val="20"/>
                <w:szCs w:val="20"/>
              </w:rPr>
            </w:pPr>
            <w:r w:rsidRPr="0082316F">
              <w:rPr>
                <w:rFonts w:ascii="Arial" w:hAnsi="Arial" w:cs="Arial"/>
                <w:sz w:val="20"/>
                <w:szCs w:val="20"/>
              </w:rPr>
              <w:t>Approve and log monthly charges associated with these office locations.</w:t>
            </w:r>
          </w:p>
          <w:p w14:paraId="137D9C7E" w14:textId="77777777" w:rsidR="009A5D18" w:rsidRPr="0082316F" w:rsidRDefault="009A5D18" w:rsidP="0002099F">
            <w:pPr>
              <w:rPr>
                <w:rFonts w:ascii="Arial" w:hAnsi="Arial" w:cs="Arial"/>
                <w:sz w:val="20"/>
                <w:szCs w:val="20"/>
              </w:rPr>
            </w:pPr>
          </w:p>
          <w:p w14:paraId="442807A1" w14:textId="77777777" w:rsidR="0002099F" w:rsidRPr="0002099F" w:rsidRDefault="0002099F" w:rsidP="0002099F">
            <w:pPr>
              <w:rPr>
                <w:rFonts w:ascii="Arial" w:hAnsi="Arial" w:cs="Arial"/>
                <w:b/>
                <w:bCs/>
                <w:sz w:val="20"/>
                <w:szCs w:val="20"/>
                <w:lang w:val="en-US"/>
              </w:rPr>
            </w:pPr>
            <w:r w:rsidRPr="0002099F">
              <w:rPr>
                <w:rFonts w:ascii="Arial" w:hAnsi="Arial" w:cs="Arial"/>
                <w:b/>
                <w:bCs/>
                <w:sz w:val="20"/>
                <w:szCs w:val="20"/>
                <w:lang w:val="en-US"/>
              </w:rPr>
              <w:t>Health &amp; Safety</w:t>
            </w:r>
          </w:p>
          <w:p w14:paraId="2061B988" w14:textId="35E491A1" w:rsidR="00DA6127" w:rsidRPr="00DA6127" w:rsidRDefault="00DA6127" w:rsidP="00DA6127">
            <w:pPr>
              <w:pStyle w:val="ListParagraph"/>
              <w:numPr>
                <w:ilvl w:val="0"/>
                <w:numId w:val="22"/>
              </w:numPr>
              <w:rPr>
                <w:rFonts w:ascii="Arial" w:hAnsi="Arial" w:cs="Arial"/>
                <w:sz w:val="20"/>
                <w:szCs w:val="20"/>
              </w:rPr>
            </w:pPr>
            <w:r w:rsidRPr="00DA6127">
              <w:rPr>
                <w:rFonts w:ascii="Arial" w:hAnsi="Arial" w:cs="Arial"/>
                <w:sz w:val="20"/>
                <w:szCs w:val="20"/>
              </w:rPr>
              <w:t xml:space="preserve">Serve as Fire Marshal and Appointed Person for the Milton Park office. </w:t>
            </w:r>
          </w:p>
          <w:p w14:paraId="60176B73" w14:textId="073882D4" w:rsidR="00DA6127" w:rsidRPr="00DA6127" w:rsidRDefault="00DA6127" w:rsidP="00DA6127">
            <w:pPr>
              <w:pStyle w:val="ListParagraph"/>
              <w:numPr>
                <w:ilvl w:val="0"/>
                <w:numId w:val="22"/>
              </w:numPr>
              <w:rPr>
                <w:rFonts w:ascii="Arial" w:hAnsi="Arial" w:cs="Arial"/>
                <w:sz w:val="20"/>
                <w:szCs w:val="20"/>
              </w:rPr>
            </w:pPr>
            <w:r w:rsidRPr="00DA6127">
              <w:rPr>
                <w:rFonts w:ascii="Arial" w:hAnsi="Arial" w:cs="Arial"/>
                <w:sz w:val="20"/>
                <w:szCs w:val="20"/>
              </w:rPr>
              <w:lastRenderedPageBreak/>
              <w:t xml:space="preserve">Conduct monthly health &amp; safety inspections at Milton Park and ensure quarterly checks are completed across all UK offices. </w:t>
            </w:r>
          </w:p>
          <w:p w14:paraId="7D81FAD5" w14:textId="7012FD8E" w:rsidR="00DA6127" w:rsidRPr="00934E26" w:rsidRDefault="00DA6127" w:rsidP="00DA6127">
            <w:pPr>
              <w:pStyle w:val="ListParagraph"/>
              <w:numPr>
                <w:ilvl w:val="0"/>
                <w:numId w:val="22"/>
              </w:numPr>
              <w:rPr>
                <w:rFonts w:ascii="Arial" w:hAnsi="Arial" w:cs="Arial"/>
                <w:sz w:val="20"/>
                <w:szCs w:val="20"/>
              </w:rPr>
            </w:pPr>
            <w:r w:rsidRPr="00934E26">
              <w:rPr>
                <w:rFonts w:ascii="Arial" w:hAnsi="Arial" w:cs="Arial"/>
                <w:sz w:val="20"/>
                <w:szCs w:val="20"/>
              </w:rPr>
              <w:t xml:space="preserve">Maintain and update COSHH documentation for Milton Park office/lab and Sheffield lab. </w:t>
            </w:r>
          </w:p>
          <w:p w14:paraId="7E80B855" w14:textId="2249C19E" w:rsidR="00DA6127" w:rsidRPr="00934E26" w:rsidRDefault="00DA6127" w:rsidP="00DA6127">
            <w:pPr>
              <w:pStyle w:val="ListParagraph"/>
              <w:numPr>
                <w:ilvl w:val="0"/>
                <w:numId w:val="22"/>
              </w:numPr>
              <w:rPr>
                <w:rFonts w:ascii="Arial" w:hAnsi="Arial" w:cs="Arial"/>
                <w:sz w:val="20"/>
                <w:szCs w:val="20"/>
              </w:rPr>
            </w:pPr>
            <w:r w:rsidRPr="00934E26">
              <w:rPr>
                <w:rFonts w:ascii="Arial" w:hAnsi="Arial" w:cs="Arial"/>
                <w:sz w:val="20"/>
                <w:szCs w:val="20"/>
              </w:rPr>
              <w:t xml:space="preserve">Oversee fire safety processes, including maintaining risk assessments, emergency evacuation reports, and evacuation logs. </w:t>
            </w:r>
          </w:p>
          <w:p w14:paraId="2B2C97EE" w14:textId="2614C3D6" w:rsidR="00DA6127" w:rsidRPr="00934E26" w:rsidRDefault="00DA6127" w:rsidP="00DA6127">
            <w:pPr>
              <w:pStyle w:val="ListParagraph"/>
              <w:numPr>
                <w:ilvl w:val="0"/>
                <w:numId w:val="22"/>
              </w:numPr>
              <w:rPr>
                <w:rFonts w:ascii="Arial" w:hAnsi="Arial" w:cs="Arial"/>
                <w:sz w:val="20"/>
                <w:szCs w:val="20"/>
              </w:rPr>
            </w:pPr>
            <w:r w:rsidRPr="00934E26">
              <w:rPr>
                <w:rFonts w:ascii="Arial" w:hAnsi="Arial" w:cs="Arial"/>
                <w:sz w:val="20"/>
                <w:szCs w:val="20"/>
              </w:rPr>
              <w:t xml:space="preserve">Ensure appropriate first aid boxes are available and maintained across all UK offices and labs. </w:t>
            </w:r>
          </w:p>
          <w:p w14:paraId="68CD5376" w14:textId="4853B63E" w:rsidR="00DA6127" w:rsidRPr="00934E26" w:rsidRDefault="00DA6127" w:rsidP="00DA6127">
            <w:pPr>
              <w:pStyle w:val="ListParagraph"/>
              <w:numPr>
                <w:ilvl w:val="0"/>
                <w:numId w:val="22"/>
              </w:numPr>
              <w:rPr>
                <w:rFonts w:ascii="Arial" w:hAnsi="Arial" w:cs="Arial"/>
                <w:sz w:val="20"/>
                <w:szCs w:val="20"/>
              </w:rPr>
            </w:pPr>
            <w:r w:rsidRPr="00934E26">
              <w:rPr>
                <w:rFonts w:ascii="Arial" w:hAnsi="Arial" w:cs="Arial"/>
                <w:sz w:val="20"/>
                <w:szCs w:val="20"/>
              </w:rPr>
              <w:t xml:space="preserve">Lead </w:t>
            </w:r>
            <w:r w:rsidR="00934E26" w:rsidRPr="00934E26">
              <w:rPr>
                <w:rFonts w:ascii="Arial" w:hAnsi="Arial" w:cs="Arial"/>
                <w:sz w:val="20"/>
                <w:szCs w:val="20"/>
              </w:rPr>
              <w:t xml:space="preserve">office and lab </w:t>
            </w:r>
            <w:r w:rsidRPr="00934E26">
              <w:rPr>
                <w:rFonts w:ascii="Arial" w:hAnsi="Arial" w:cs="Arial"/>
                <w:sz w:val="20"/>
                <w:szCs w:val="20"/>
              </w:rPr>
              <w:t xml:space="preserve">risk assessment activity for all UK office locations. </w:t>
            </w:r>
          </w:p>
          <w:p w14:paraId="2807B314" w14:textId="67BBE847" w:rsidR="00DA6127" w:rsidRPr="00934E26" w:rsidRDefault="00DA6127" w:rsidP="00DA6127">
            <w:pPr>
              <w:pStyle w:val="ListParagraph"/>
              <w:numPr>
                <w:ilvl w:val="0"/>
                <w:numId w:val="22"/>
              </w:numPr>
              <w:rPr>
                <w:rFonts w:ascii="Arial" w:hAnsi="Arial" w:cs="Arial"/>
                <w:sz w:val="20"/>
                <w:szCs w:val="20"/>
              </w:rPr>
            </w:pPr>
            <w:r w:rsidRPr="00934E26">
              <w:rPr>
                <w:rFonts w:ascii="Arial" w:hAnsi="Arial" w:cs="Arial"/>
                <w:sz w:val="20"/>
                <w:szCs w:val="20"/>
              </w:rPr>
              <w:t>Participate as a member of the Health &amp; Safety Committee, contributing to H&amp;S arrangements, compliance, and documentation.</w:t>
            </w:r>
          </w:p>
          <w:p w14:paraId="31DBF1E0" w14:textId="77777777" w:rsidR="00DA6127" w:rsidRPr="005B40B5" w:rsidRDefault="00DA6127" w:rsidP="0002099F">
            <w:pPr>
              <w:rPr>
                <w:rFonts w:ascii="Arial" w:hAnsi="Arial" w:cs="Arial"/>
                <w:b/>
                <w:bCs/>
                <w:sz w:val="20"/>
                <w:szCs w:val="20"/>
                <w:lang w:val="en-US"/>
              </w:rPr>
            </w:pPr>
          </w:p>
          <w:p w14:paraId="4962FD3E" w14:textId="77777777" w:rsidR="0002099F" w:rsidRPr="005B40B5" w:rsidRDefault="0002099F" w:rsidP="0002099F">
            <w:pPr>
              <w:rPr>
                <w:rFonts w:ascii="Arial" w:hAnsi="Arial" w:cs="Arial"/>
                <w:b/>
                <w:bCs/>
                <w:sz w:val="20"/>
                <w:szCs w:val="20"/>
                <w:lang w:val="en-US"/>
              </w:rPr>
            </w:pPr>
            <w:r w:rsidRPr="005B40B5">
              <w:rPr>
                <w:rFonts w:ascii="Arial" w:hAnsi="Arial" w:cs="Arial"/>
                <w:b/>
                <w:bCs/>
                <w:sz w:val="20"/>
                <w:szCs w:val="20"/>
                <w:lang w:val="en-US"/>
              </w:rPr>
              <w:t>Employee Engagement</w:t>
            </w:r>
          </w:p>
          <w:p w14:paraId="759A01BF" w14:textId="6FA518CC" w:rsidR="0002099F" w:rsidRPr="005B40B5" w:rsidRDefault="0002099F" w:rsidP="00874E5F">
            <w:pPr>
              <w:pStyle w:val="ListParagraph"/>
              <w:numPr>
                <w:ilvl w:val="0"/>
                <w:numId w:val="22"/>
              </w:numPr>
              <w:rPr>
                <w:rFonts w:ascii="Arial" w:hAnsi="Arial" w:cs="Arial"/>
                <w:sz w:val="20"/>
                <w:szCs w:val="20"/>
              </w:rPr>
            </w:pPr>
            <w:r w:rsidRPr="005B40B5">
              <w:rPr>
                <w:rFonts w:ascii="Arial" w:hAnsi="Arial" w:cs="Arial"/>
                <w:sz w:val="20"/>
                <w:szCs w:val="20"/>
              </w:rPr>
              <w:t xml:space="preserve">Organising internal </w:t>
            </w:r>
            <w:r w:rsidR="005B40B5" w:rsidRPr="005B40B5">
              <w:rPr>
                <w:rFonts w:ascii="Arial" w:hAnsi="Arial" w:cs="Arial"/>
                <w:sz w:val="20"/>
                <w:szCs w:val="20"/>
              </w:rPr>
              <w:t xml:space="preserve">company </w:t>
            </w:r>
            <w:r w:rsidRPr="005B40B5">
              <w:rPr>
                <w:rFonts w:ascii="Arial" w:hAnsi="Arial" w:cs="Arial"/>
                <w:sz w:val="20"/>
                <w:szCs w:val="20"/>
              </w:rPr>
              <w:t xml:space="preserve">events, including </w:t>
            </w:r>
            <w:r w:rsidR="00684C17" w:rsidRPr="005B40B5">
              <w:rPr>
                <w:rFonts w:ascii="Arial" w:hAnsi="Arial" w:cs="Arial"/>
                <w:sz w:val="20"/>
                <w:szCs w:val="20"/>
              </w:rPr>
              <w:t xml:space="preserve">any </w:t>
            </w:r>
            <w:r w:rsidRPr="005B40B5">
              <w:rPr>
                <w:rFonts w:ascii="Arial" w:hAnsi="Arial" w:cs="Arial"/>
                <w:sz w:val="20"/>
                <w:szCs w:val="20"/>
              </w:rPr>
              <w:t>staff Christmas and Summer parities.</w:t>
            </w:r>
          </w:p>
          <w:p w14:paraId="59DAD8BE" w14:textId="77777777" w:rsidR="000E05DE" w:rsidRPr="006F793F" w:rsidRDefault="000E05DE" w:rsidP="000E05DE">
            <w:pPr>
              <w:pStyle w:val="ListParagraph"/>
              <w:numPr>
                <w:ilvl w:val="0"/>
                <w:numId w:val="22"/>
              </w:numPr>
              <w:rPr>
                <w:rFonts w:ascii="Arial" w:hAnsi="Arial" w:cs="Arial"/>
                <w:sz w:val="20"/>
                <w:szCs w:val="20"/>
              </w:rPr>
            </w:pPr>
            <w:r w:rsidRPr="000E05DE">
              <w:rPr>
                <w:rFonts w:ascii="Arial" w:hAnsi="Arial" w:cs="Arial"/>
                <w:sz w:val="20"/>
                <w:szCs w:val="20"/>
              </w:rPr>
              <w:t>Coordinate staff gifts for notable milestones, such as long</w:t>
            </w:r>
            <w:r w:rsidRPr="000E05DE">
              <w:rPr>
                <w:rFonts w:ascii="Arial" w:hAnsi="Arial" w:cs="Arial"/>
                <w:sz w:val="20"/>
                <w:szCs w:val="20"/>
              </w:rPr>
              <w:noBreakHyphen/>
              <w:t xml:space="preserve">service anniversaries, retirements, </w:t>
            </w:r>
            <w:r w:rsidRPr="006F793F">
              <w:rPr>
                <w:rFonts w:ascii="Arial" w:hAnsi="Arial" w:cs="Arial"/>
                <w:sz w:val="20"/>
                <w:szCs w:val="20"/>
              </w:rPr>
              <w:t>and personal events (e.g., births).</w:t>
            </w:r>
          </w:p>
          <w:p w14:paraId="37C68C67" w14:textId="77777777" w:rsidR="00633907" w:rsidRPr="006F793F" w:rsidRDefault="00633907" w:rsidP="00633907">
            <w:pPr>
              <w:rPr>
                <w:rFonts w:ascii="Arial" w:hAnsi="Arial" w:cs="Arial"/>
                <w:sz w:val="20"/>
                <w:szCs w:val="20"/>
              </w:rPr>
            </w:pPr>
          </w:p>
          <w:p w14:paraId="5D1576DB" w14:textId="77777777" w:rsidR="0002099F" w:rsidRPr="006F793F" w:rsidRDefault="0002099F" w:rsidP="0002099F">
            <w:pPr>
              <w:rPr>
                <w:rFonts w:ascii="Arial" w:hAnsi="Arial" w:cs="Arial"/>
                <w:b/>
                <w:bCs/>
                <w:sz w:val="20"/>
                <w:szCs w:val="20"/>
              </w:rPr>
            </w:pPr>
            <w:r w:rsidRPr="006F793F">
              <w:rPr>
                <w:rFonts w:ascii="Arial" w:hAnsi="Arial" w:cs="Arial"/>
                <w:b/>
                <w:bCs/>
                <w:sz w:val="20"/>
                <w:szCs w:val="20"/>
              </w:rPr>
              <w:t>Travel</w:t>
            </w:r>
          </w:p>
          <w:p w14:paraId="3EA627C5" w14:textId="57B27F04" w:rsidR="000E05DE" w:rsidRPr="006F793F" w:rsidRDefault="000E05DE" w:rsidP="000E05DE">
            <w:pPr>
              <w:pStyle w:val="ListParagraph"/>
              <w:numPr>
                <w:ilvl w:val="0"/>
                <w:numId w:val="22"/>
              </w:numPr>
              <w:rPr>
                <w:rFonts w:ascii="Arial" w:hAnsi="Arial" w:cs="Arial"/>
                <w:sz w:val="20"/>
                <w:szCs w:val="20"/>
              </w:rPr>
            </w:pPr>
            <w:r w:rsidRPr="006F793F">
              <w:rPr>
                <w:rFonts w:ascii="Arial" w:hAnsi="Arial" w:cs="Arial"/>
                <w:sz w:val="20"/>
                <w:szCs w:val="20"/>
              </w:rPr>
              <w:t xml:space="preserve">Arrange business travel in accordance with the company’s travel and expense policy. </w:t>
            </w:r>
          </w:p>
          <w:p w14:paraId="07508251" w14:textId="6CBDD483" w:rsidR="000E05DE" w:rsidRPr="006F793F" w:rsidRDefault="000E05DE" w:rsidP="000E05DE">
            <w:pPr>
              <w:pStyle w:val="ListParagraph"/>
              <w:numPr>
                <w:ilvl w:val="0"/>
                <w:numId w:val="22"/>
              </w:numPr>
              <w:rPr>
                <w:rFonts w:ascii="Arial" w:hAnsi="Arial" w:cs="Arial"/>
                <w:sz w:val="20"/>
                <w:szCs w:val="20"/>
              </w:rPr>
            </w:pPr>
            <w:r w:rsidRPr="006F793F">
              <w:rPr>
                <w:rFonts w:ascii="Arial" w:hAnsi="Arial" w:cs="Arial"/>
                <w:sz w:val="20"/>
                <w:szCs w:val="20"/>
              </w:rPr>
              <w:t xml:space="preserve">Implement process improvements within the company’s travel management system. </w:t>
            </w:r>
          </w:p>
          <w:p w14:paraId="36A4176C" w14:textId="281351D3" w:rsidR="000E05DE" w:rsidRPr="006F793F" w:rsidRDefault="000E05DE" w:rsidP="000E05DE">
            <w:pPr>
              <w:pStyle w:val="ListParagraph"/>
              <w:numPr>
                <w:ilvl w:val="0"/>
                <w:numId w:val="22"/>
              </w:numPr>
              <w:rPr>
                <w:rFonts w:ascii="Arial" w:hAnsi="Arial" w:cs="Arial"/>
                <w:sz w:val="20"/>
                <w:szCs w:val="20"/>
              </w:rPr>
            </w:pPr>
            <w:r w:rsidRPr="006F793F">
              <w:rPr>
                <w:rFonts w:ascii="Arial" w:hAnsi="Arial" w:cs="Arial"/>
                <w:sz w:val="20"/>
                <w:szCs w:val="20"/>
              </w:rPr>
              <w:t xml:space="preserve">Coordinate approval workflows for all staff travel. </w:t>
            </w:r>
          </w:p>
          <w:p w14:paraId="50235456" w14:textId="3051C205" w:rsidR="000E05DE" w:rsidRDefault="000E05DE" w:rsidP="000E05DE">
            <w:pPr>
              <w:pStyle w:val="ListParagraph"/>
              <w:numPr>
                <w:ilvl w:val="0"/>
                <w:numId w:val="22"/>
              </w:numPr>
              <w:rPr>
                <w:rFonts w:ascii="Arial" w:hAnsi="Arial" w:cs="Arial"/>
                <w:sz w:val="20"/>
                <w:szCs w:val="20"/>
              </w:rPr>
            </w:pPr>
            <w:r w:rsidRPr="006F793F">
              <w:rPr>
                <w:rFonts w:ascii="Arial" w:hAnsi="Arial" w:cs="Arial"/>
                <w:sz w:val="20"/>
                <w:szCs w:val="20"/>
              </w:rPr>
              <w:t>Manage relationships with the company’s travel agency, taxi providers, and local hotels.</w:t>
            </w:r>
          </w:p>
          <w:p w14:paraId="48C3CBFB" w14:textId="77777777" w:rsidR="00F87B19" w:rsidRDefault="00F87B19" w:rsidP="00F87B19">
            <w:pPr>
              <w:rPr>
                <w:rFonts w:ascii="Arial" w:hAnsi="Arial" w:cs="Arial"/>
                <w:sz w:val="20"/>
                <w:szCs w:val="20"/>
              </w:rPr>
            </w:pPr>
          </w:p>
          <w:p w14:paraId="3921B9AE" w14:textId="191681F1" w:rsidR="00F87B19" w:rsidRPr="00F87B19" w:rsidRDefault="00F87B19" w:rsidP="00F87B19">
            <w:pPr>
              <w:rPr>
                <w:rFonts w:ascii="Arial" w:hAnsi="Arial" w:cs="Arial"/>
                <w:b/>
                <w:bCs/>
                <w:sz w:val="20"/>
                <w:szCs w:val="20"/>
              </w:rPr>
            </w:pPr>
            <w:r w:rsidRPr="00F87B19">
              <w:rPr>
                <w:rFonts w:ascii="Arial" w:hAnsi="Arial" w:cs="Arial"/>
                <w:b/>
                <w:bCs/>
                <w:sz w:val="20"/>
                <w:szCs w:val="20"/>
              </w:rPr>
              <w:t>Recruitment</w:t>
            </w:r>
          </w:p>
          <w:p w14:paraId="1CC0A4A1" w14:textId="08A1030B" w:rsidR="00F87B19" w:rsidRPr="00D73867" w:rsidRDefault="00D73867" w:rsidP="00D73867">
            <w:pPr>
              <w:pStyle w:val="ListParagraph"/>
              <w:numPr>
                <w:ilvl w:val="0"/>
                <w:numId w:val="27"/>
              </w:numPr>
              <w:rPr>
                <w:rFonts w:ascii="Arial" w:hAnsi="Arial" w:cs="Arial"/>
                <w:sz w:val="20"/>
                <w:szCs w:val="20"/>
              </w:rPr>
            </w:pPr>
            <w:r w:rsidRPr="00D73867">
              <w:rPr>
                <w:rFonts w:ascii="Arial" w:hAnsi="Arial" w:cs="Arial"/>
                <w:sz w:val="20"/>
                <w:szCs w:val="20"/>
              </w:rPr>
              <w:t>Deliver ongoing administrative and operational support to the HR team in all recruitment processes</w:t>
            </w:r>
            <w:r>
              <w:rPr>
                <w:rFonts w:ascii="Arial" w:hAnsi="Arial" w:cs="Arial"/>
                <w:sz w:val="20"/>
                <w:szCs w:val="20"/>
              </w:rPr>
              <w:t>.</w:t>
            </w:r>
          </w:p>
          <w:p w14:paraId="442EA025" w14:textId="5EC228F7" w:rsidR="00246FF8" w:rsidRPr="00246FF8" w:rsidRDefault="00246FF8" w:rsidP="007240DE">
            <w:pPr>
              <w:pStyle w:val="ListParagraph"/>
              <w:ind w:left="819"/>
              <w:rPr>
                <w:rFonts w:ascii="Arial" w:hAnsi="Arial" w:cs="Arial"/>
                <w:sz w:val="20"/>
                <w:szCs w:val="20"/>
                <w:lang w:val="en-US"/>
              </w:rPr>
            </w:pPr>
          </w:p>
        </w:tc>
      </w:tr>
    </w:tbl>
    <w:p w14:paraId="5EB842A7" w14:textId="598BCE84" w:rsidR="007200BC" w:rsidRPr="00C519DD" w:rsidRDefault="007200BC" w:rsidP="007200BC">
      <w:pPr>
        <w:spacing w:after="0"/>
        <w:rPr>
          <w:rFonts w:ascii="Arial" w:hAnsi="Arial" w:cs="Arial"/>
          <w:b/>
          <w:bCs/>
          <w:sz w:val="20"/>
          <w:szCs w:val="20"/>
        </w:rPr>
      </w:pPr>
    </w:p>
    <w:p w14:paraId="19E3D957" w14:textId="3127C268" w:rsidR="00A16656" w:rsidRPr="00D53B07" w:rsidRDefault="00B07609" w:rsidP="00A16656">
      <w:pPr>
        <w:spacing w:after="0"/>
        <w:rPr>
          <w:rFonts w:ascii="Arial" w:hAnsi="Arial" w:cs="Arial"/>
          <w:b/>
          <w:bCs/>
          <w:sz w:val="20"/>
          <w:szCs w:val="20"/>
        </w:rPr>
      </w:pPr>
      <w:r>
        <w:rPr>
          <w:rFonts w:ascii="Arial" w:hAnsi="Arial" w:cs="Arial"/>
          <w:b/>
          <w:bCs/>
          <w:sz w:val="20"/>
          <w:szCs w:val="20"/>
        </w:rPr>
        <w:t xml:space="preserve">Your </w:t>
      </w:r>
      <w:r w:rsidR="00A16656" w:rsidRPr="00D53B07">
        <w:rPr>
          <w:rFonts w:ascii="Arial" w:hAnsi="Arial" w:cs="Arial"/>
          <w:b/>
          <w:bCs/>
          <w:sz w:val="20"/>
          <w:szCs w:val="20"/>
        </w:rPr>
        <w:t xml:space="preserve">Key Skills </w:t>
      </w:r>
      <w:r w:rsidR="00A16656">
        <w:rPr>
          <w:rFonts w:ascii="Arial" w:hAnsi="Arial" w:cs="Arial"/>
          <w:b/>
          <w:bCs/>
          <w:sz w:val="20"/>
          <w:szCs w:val="20"/>
        </w:rPr>
        <w:t>and</w:t>
      </w:r>
      <w:r w:rsidR="00A16656" w:rsidRPr="00D53B07">
        <w:rPr>
          <w:rFonts w:ascii="Arial" w:hAnsi="Arial" w:cs="Arial"/>
          <w:b/>
          <w:bCs/>
          <w:sz w:val="20"/>
          <w:szCs w:val="20"/>
        </w:rPr>
        <w:t xml:space="preserve"> Experience</w:t>
      </w:r>
    </w:p>
    <w:tbl>
      <w:tblPr>
        <w:tblStyle w:val="TableGrid"/>
        <w:tblW w:w="0" w:type="auto"/>
        <w:tblLook w:val="04A0" w:firstRow="1" w:lastRow="0" w:firstColumn="1" w:lastColumn="0" w:noHBand="0" w:noVBand="1"/>
      </w:tblPr>
      <w:tblGrid>
        <w:gridCol w:w="9323"/>
      </w:tblGrid>
      <w:tr w:rsidR="007200BC" w:rsidRPr="00C519DD" w14:paraId="76BD06F4" w14:textId="77777777" w:rsidTr="00F120BE">
        <w:tc>
          <w:tcPr>
            <w:tcW w:w="9323" w:type="dxa"/>
          </w:tcPr>
          <w:p w14:paraId="0CF8FD35" w14:textId="77777777" w:rsidR="00BA5A36" w:rsidRPr="00630DBB" w:rsidRDefault="00BA5A36" w:rsidP="00BA5A36">
            <w:pPr>
              <w:pStyle w:val="ListParagraph"/>
              <w:numPr>
                <w:ilvl w:val="0"/>
                <w:numId w:val="17"/>
              </w:numPr>
              <w:rPr>
                <w:rFonts w:ascii="Arial" w:hAnsi="Arial" w:cs="Arial"/>
                <w:sz w:val="20"/>
                <w:szCs w:val="20"/>
              </w:rPr>
            </w:pPr>
            <w:r w:rsidRPr="00630DBB">
              <w:rPr>
                <w:rFonts w:ascii="Arial" w:hAnsi="Arial" w:cs="Arial"/>
                <w:sz w:val="20"/>
                <w:szCs w:val="20"/>
              </w:rPr>
              <w:t>3+ years’ experience in office management within a small or medium-sized business.</w:t>
            </w:r>
          </w:p>
          <w:p w14:paraId="670746D2" w14:textId="56D08B92" w:rsidR="002B455B" w:rsidRPr="00630DBB" w:rsidRDefault="00BA5A36" w:rsidP="002B455B">
            <w:pPr>
              <w:pStyle w:val="ListParagraph"/>
              <w:numPr>
                <w:ilvl w:val="0"/>
                <w:numId w:val="17"/>
              </w:numPr>
              <w:rPr>
                <w:rFonts w:ascii="Arial" w:hAnsi="Arial" w:cs="Arial"/>
                <w:sz w:val="20"/>
                <w:szCs w:val="20"/>
              </w:rPr>
            </w:pPr>
            <w:r w:rsidRPr="00630DBB">
              <w:rPr>
                <w:rFonts w:ascii="Arial" w:hAnsi="Arial" w:cs="Arial"/>
                <w:sz w:val="20"/>
                <w:szCs w:val="20"/>
              </w:rPr>
              <w:t>Proven track record</w:t>
            </w:r>
            <w:r w:rsidR="002B455B" w:rsidRPr="00630DBB">
              <w:rPr>
                <w:rFonts w:ascii="Arial" w:hAnsi="Arial" w:cs="Arial"/>
                <w:sz w:val="20"/>
                <w:szCs w:val="20"/>
              </w:rPr>
              <w:t xml:space="preserve"> in office management, administrative leadership, or similar operational roles, with the ability to support organisational objectives effectively. </w:t>
            </w:r>
          </w:p>
          <w:p w14:paraId="1D34E5D2" w14:textId="12B19C47" w:rsidR="002B455B" w:rsidRPr="00630DBB" w:rsidRDefault="000A5C0E" w:rsidP="002B455B">
            <w:pPr>
              <w:pStyle w:val="ListParagraph"/>
              <w:numPr>
                <w:ilvl w:val="0"/>
                <w:numId w:val="17"/>
              </w:numPr>
              <w:rPr>
                <w:rFonts w:ascii="Arial" w:hAnsi="Arial" w:cs="Arial"/>
                <w:sz w:val="20"/>
                <w:szCs w:val="20"/>
              </w:rPr>
            </w:pPr>
            <w:r w:rsidRPr="00630DBB">
              <w:rPr>
                <w:rFonts w:ascii="Arial" w:hAnsi="Arial" w:cs="Arial"/>
                <w:sz w:val="20"/>
                <w:szCs w:val="20"/>
              </w:rPr>
              <w:t>Demonstrated</w:t>
            </w:r>
            <w:r w:rsidR="002B455B" w:rsidRPr="00630DBB">
              <w:rPr>
                <w:rFonts w:ascii="Arial" w:hAnsi="Arial" w:cs="Arial"/>
                <w:sz w:val="20"/>
                <w:szCs w:val="20"/>
              </w:rPr>
              <w:t xml:space="preserve"> experience in setting up new office and laboratory spaces, including overseeing fit</w:t>
            </w:r>
            <w:r w:rsidR="002B455B" w:rsidRPr="00630DBB">
              <w:rPr>
                <w:rFonts w:ascii="Arial" w:hAnsi="Arial" w:cs="Arial"/>
                <w:sz w:val="20"/>
                <w:szCs w:val="20"/>
              </w:rPr>
              <w:noBreakHyphen/>
              <w:t xml:space="preserve">outs and equipment installations. </w:t>
            </w:r>
          </w:p>
          <w:p w14:paraId="1161629D" w14:textId="5DDC32D0" w:rsidR="002B455B" w:rsidRPr="00630DBB" w:rsidRDefault="002B455B" w:rsidP="002B455B">
            <w:pPr>
              <w:pStyle w:val="ListParagraph"/>
              <w:numPr>
                <w:ilvl w:val="0"/>
                <w:numId w:val="17"/>
              </w:numPr>
              <w:rPr>
                <w:rFonts w:ascii="Arial" w:hAnsi="Arial" w:cs="Arial"/>
                <w:sz w:val="20"/>
                <w:szCs w:val="20"/>
              </w:rPr>
            </w:pPr>
            <w:r w:rsidRPr="00630DBB">
              <w:rPr>
                <w:rFonts w:ascii="Arial" w:hAnsi="Arial" w:cs="Arial"/>
                <w:sz w:val="20"/>
                <w:szCs w:val="20"/>
              </w:rPr>
              <w:t xml:space="preserve">Strong background in facilities management, including maintenance coordination and compliance with health &amp; safety regulations. </w:t>
            </w:r>
          </w:p>
          <w:p w14:paraId="6010D2C9" w14:textId="4544FFE7" w:rsidR="002B455B" w:rsidRPr="00630DBB" w:rsidRDefault="002B455B" w:rsidP="002B455B">
            <w:pPr>
              <w:pStyle w:val="ListParagraph"/>
              <w:numPr>
                <w:ilvl w:val="0"/>
                <w:numId w:val="17"/>
              </w:numPr>
              <w:rPr>
                <w:rFonts w:ascii="Arial" w:hAnsi="Arial" w:cs="Arial"/>
                <w:sz w:val="20"/>
                <w:szCs w:val="20"/>
              </w:rPr>
            </w:pPr>
            <w:r w:rsidRPr="00630DBB">
              <w:rPr>
                <w:rFonts w:ascii="Arial" w:hAnsi="Arial" w:cs="Arial"/>
                <w:sz w:val="20"/>
                <w:szCs w:val="20"/>
              </w:rPr>
              <w:t>Highly welcoming, professional, and approachable, with a commitment to excellent front</w:t>
            </w:r>
            <w:r w:rsidRPr="00630DBB">
              <w:rPr>
                <w:rFonts w:ascii="Arial" w:hAnsi="Arial" w:cs="Arial"/>
                <w:sz w:val="20"/>
                <w:szCs w:val="20"/>
              </w:rPr>
              <w:noBreakHyphen/>
              <w:t>of</w:t>
            </w:r>
            <w:r w:rsidRPr="00630DBB">
              <w:rPr>
                <w:rFonts w:ascii="Arial" w:hAnsi="Arial" w:cs="Arial"/>
                <w:sz w:val="20"/>
                <w:szCs w:val="20"/>
              </w:rPr>
              <w:noBreakHyphen/>
              <w:t xml:space="preserve">house service. </w:t>
            </w:r>
          </w:p>
          <w:p w14:paraId="00735A3E" w14:textId="69FBE1C9" w:rsidR="002B455B" w:rsidRPr="00630DBB" w:rsidRDefault="002B455B" w:rsidP="002B455B">
            <w:pPr>
              <w:pStyle w:val="ListParagraph"/>
              <w:numPr>
                <w:ilvl w:val="0"/>
                <w:numId w:val="17"/>
              </w:numPr>
              <w:rPr>
                <w:rFonts w:ascii="Arial" w:hAnsi="Arial" w:cs="Arial"/>
                <w:sz w:val="20"/>
                <w:szCs w:val="20"/>
              </w:rPr>
            </w:pPr>
            <w:r w:rsidRPr="00630DBB">
              <w:rPr>
                <w:rFonts w:ascii="Arial" w:hAnsi="Arial" w:cs="Arial"/>
                <w:sz w:val="20"/>
                <w:szCs w:val="20"/>
              </w:rPr>
              <w:t>Exceptional attention to detail, strong communication skills, and a proactive ‘can</w:t>
            </w:r>
            <w:r w:rsidRPr="00630DBB">
              <w:rPr>
                <w:rFonts w:ascii="Arial" w:hAnsi="Arial" w:cs="Arial"/>
                <w:sz w:val="20"/>
                <w:szCs w:val="20"/>
              </w:rPr>
              <w:noBreakHyphen/>
              <w:t xml:space="preserve">do’ attitude. </w:t>
            </w:r>
          </w:p>
          <w:p w14:paraId="64599B3E" w14:textId="61BB7CB3" w:rsidR="002B455B" w:rsidRPr="00630DBB" w:rsidRDefault="002B455B" w:rsidP="002B455B">
            <w:pPr>
              <w:pStyle w:val="ListParagraph"/>
              <w:numPr>
                <w:ilvl w:val="0"/>
                <w:numId w:val="17"/>
              </w:numPr>
              <w:rPr>
                <w:rFonts w:ascii="Arial" w:hAnsi="Arial" w:cs="Arial"/>
                <w:sz w:val="20"/>
                <w:szCs w:val="20"/>
              </w:rPr>
            </w:pPr>
            <w:r w:rsidRPr="00630DBB">
              <w:rPr>
                <w:rFonts w:ascii="Arial" w:hAnsi="Arial" w:cs="Arial"/>
                <w:sz w:val="20"/>
                <w:szCs w:val="20"/>
              </w:rPr>
              <w:t xml:space="preserve">Highly organised, adaptable, collaborative, and committed to delivering excellent customer service. </w:t>
            </w:r>
          </w:p>
          <w:p w14:paraId="5CA5857F" w14:textId="2471A656" w:rsidR="002B455B" w:rsidRPr="00630DBB" w:rsidRDefault="002B455B" w:rsidP="002B455B">
            <w:pPr>
              <w:pStyle w:val="ListParagraph"/>
              <w:numPr>
                <w:ilvl w:val="0"/>
                <w:numId w:val="17"/>
              </w:numPr>
              <w:rPr>
                <w:rFonts w:ascii="Arial" w:hAnsi="Arial" w:cs="Arial"/>
                <w:sz w:val="20"/>
                <w:szCs w:val="20"/>
              </w:rPr>
            </w:pPr>
            <w:r w:rsidRPr="00630DBB">
              <w:rPr>
                <w:rFonts w:ascii="Arial" w:hAnsi="Arial" w:cs="Arial"/>
                <w:sz w:val="20"/>
                <w:szCs w:val="20"/>
              </w:rPr>
              <w:t xml:space="preserve">Confident user of IT systems and Microsoft 365 applications. </w:t>
            </w:r>
          </w:p>
          <w:p w14:paraId="54FF34A0" w14:textId="19C45533" w:rsidR="002B455B" w:rsidRPr="00630DBB" w:rsidRDefault="002B455B" w:rsidP="002B455B">
            <w:pPr>
              <w:pStyle w:val="ListParagraph"/>
              <w:numPr>
                <w:ilvl w:val="0"/>
                <w:numId w:val="17"/>
              </w:numPr>
              <w:rPr>
                <w:rFonts w:ascii="Arial" w:hAnsi="Arial" w:cs="Arial"/>
                <w:sz w:val="20"/>
                <w:szCs w:val="20"/>
              </w:rPr>
            </w:pPr>
            <w:r w:rsidRPr="00630DBB">
              <w:rPr>
                <w:rFonts w:ascii="Arial" w:hAnsi="Arial" w:cs="Arial"/>
                <w:sz w:val="20"/>
                <w:szCs w:val="20"/>
              </w:rPr>
              <w:t xml:space="preserve">Strong ability to prioritise workloads and remain flexible as priorities </w:t>
            </w:r>
            <w:r w:rsidR="004966C1" w:rsidRPr="00630DBB">
              <w:rPr>
                <w:rFonts w:ascii="Arial" w:hAnsi="Arial" w:cs="Arial"/>
                <w:sz w:val="20"/>
                <w:szCs w:val="20"/>
              </w:rPr>
              <w:t>change</w:t>
            </w:r>
            <w:r w:rsidRPr="00630DBB">
              <w:rPr>
                <w:rFonts w:ascii="Arial" w:hAnsi="Arial" w:cs="Arial"/>
                <w:sz w:val="20"/>
                <w:szCs w:val="20"/>
              </w:rPr>
              <w:t xml:space="preserve">. </w:t>
            </w:r>
          </w:p>
          <w:p w14:paraId="5D92AFA5" w14:textId="6A870BDE" w:rsidR="002B455B" w:rsidRPr="00630DBB" w:rsidRDefault="002B455B" w:rsidP="002B455B">
            <w:pPr>
              <w:pStyle w:val="ListParagraph"/>
              <w:numPr>
                <w:ilvl w:val="0"/>
                <w:numId w:val="17"/>
              </w:numPr>
              <w:rPr>
                <w:rFonts w:ascii="Arial" w:hAnsi="Arial" w:cs="Arial"/>
                <w:sz w:val="20"/>
                <w:szCs w:val="20"/>
              </w:rPr>
            </w:pPr>
            <w:r w:rsidRPr="00630DBB">
              <w:rPr>
                <w:rFonts w:ascii="Arial" w:hAnsi="Arial" w:cs="Arial"/>
                <w:sz w:val="20"/>
                <w:szCs w:val="20"/>
              </w:rPr>
              <w:t xml:space="preserve">A natural problem-solver, able to work independently with drive, initiative, and focus on results. </w:t>
            </w:r>
          </w:p>
          <w:p w14:paraId="5F693EC2" w14:textId="69A965EC" w:rsidR="002B455B" w:rsidRPr="00630DBB" w:rsidRDefault="002B455B" w:rsidP="002B455B">
            <w:pPr>
              <w:pStyle w:val="ListParagraph"/>
              <w:numPr>
                <w:ilvl w:val="0"/>
                <w:numId w:val="17"/>
              </w:numPr>
              <w:rPr>
                <w:rFonts w:ascii="Arial" w:hAnsi="Arial" w:cs="Arial"/>
                <w:sz w:val="20"/>
                <w:szCs w:val="20"/>
              </w:rPr>
            </w:pPr>
            <w:r w:rsidRPr="00630DBB">
              <w:rPr>
                <w:rFonts w:ascii="Arial" w:hAnsi="Arial" w:cs="Arial"/>
                <w:sz w:val="20"/>
                <w:szCs w:val="20"/>
              </w:rPr>
              <w:t xml:space="preserve">Skilled at engaging and supporting colleagues across diverse teams to achieve shared goals. </w:t>
            </w:r>
          </w:p>
          <w:p w14:paraId="63996EF1" w14:textId="67BCD637" w:rsidR="002B455B" w:rsidRPr="00630DBB" w:rsidRDefault="002B455B" w:rsidP="002B455B">
            <w:pPr>
              <w:pStyle w:val="ListParagraph"/>
              <w:numPr>
                <w:ilvl w:val="0"/>
                <w:numId w:val="17"/>
              </w:numPr>
              <w:rPr>
                <w:rFonts w:ascii="Arial" w:hAnsi="Arial" w:cs="Arial"/>
                <w:sz w:val="20"/>
                <w:szCs w:val="20"/>
              </w:rPr>
            </w:pPr>
            <w:r w:rsidRPr="00630DBB">
              <w:rPr>
                <w:rFonts w:ascii="Arial" w:hAnsi="Arial" w:cs="Arial"/>
                <w:sz w:val="20"/>
                <w:szCs w:val="20"/>
              </w:rPr>
              <w:t>Results</w:t>
            </w:r>
            <w:r w:rsidRPr="00630DBB">
              <w:rPr>
                <w:rFonts w:ascii="Arial" w:hAnsi="Arial" w:cs="Arial"/>
                <w:sz w:val="20"/>
                <w:szCs w:val="20"/>
              </w:rPr>
              <w:noBreakHyphen/>
              <w:t>oriented, with a strong sense of ownership, accountability, and follow</w:t>
            </w:r>
            <w:r w:rsidRPr="00630DBB">
              <w:rPr>
                <w:rFonts w:ascii="Arial" w:hAnsi="Arial" w:cs="Arial"/>
                <w:sz w:val="20"/>
                <w:szCs w:val="20"/>
              </w:rPr>
              <w:noBreakHyphen/>
              <w:t xml:space="preserve">through. </w:t>
            </w:r>
          </w:p>
          <w:p w14:paraId="104204EC" w14:textId="747B1AA7" w:rsidR="002B455B" w:rsidRPr="00630DBB" w:rsidRDefault="002B455B" w:rsidP="002B455B">
            <w:pPr>
              <w:pStyle w:val="ListParagraph"/>
              <w:numPr>
                <w:ilvl w:val="0"/>
                <w:numId w:val="17"/>
              </w:numPr>
              <w:rPr>
                <w:rFonts w:ascii="Arial" w:hAnsi="Arial" w:cs="Arial"/>
                <w:sz w:val="20"/>
                <w:szCs w:val="20"/>
              </w:rPr>
            </w:pPr>
            <w:r w:rsidRPr="00630DBB">
              <w:rPr>
                <w:rFonts w:ascii="Arial" w:hAnsi="Arial" w:cs="Arial"/>
                <w:sz w:val="20"/>
                <w:szCs w:val="20"/>
              </w:rPr>
              <w:t xml:space="preserve">Comfortable with change, demonstrating adaptability and resilience. </w:t>
            </w:r>
          </w:p>
          <w:p w14:paraId="7C64EE3F" w14:textId="7C08F190" w:rsidR="000A7130" w:rsidRPr="00630DBB" w:rsidRDefault="002B455B" w:rsidP="0033321C">
            <w:pPr>
              <w:pStyle w:val="ListParagraph"/>
              <w:numPr>
                <w:ilvl w:val="0"/>
                <w:numId w:val="17"/>
              </w:numPr>
              <w:rPr>
                <w:rFonts w:ascii="Arial" w:hAnsi="Arial" w:cs="Arial"/>
                <w:sz w:val="20"/>
                <w:szCs w:val="20"/>
              </w:rPr>
            </w:pPr>
            <w:r w:rsidRPr="00630DBB">
              <w:rPr>
                <w:rFonts w:ascii="Arial" w:hAnsi="Arial" w:cs="Arial"/>
                <w:sz w:val="20"/>
                <w:szCs w:val="20"/>
              </w:rPr>
              <w:t>Willing to take ownership of issues, ensuring they are resolved efficiently with appropriate solutions.</w:t>
            </w:r>
          </w:p>
          <w:p w14:paraId="1FF78BDB" w14:textId="247E82D6" w:rsidR="000A7130" w:rsidRPr="00A24D54" w:rsidRDefault="000A7130" w:rsidP="002E3BB3">
            <w:pPr>
              <w:rPr>
                <w:rFonts w:ascii="Arial" w:hAnsi="Arial" w:cs="Arial"/>
                <w:sz w:val="20"/>
                <w:szCs w:val="20"/>
              </w:rPr>
            </w:pPr>
          </w:p>
        </w:tc>
      </w:tr>
    </w:tbl>
    <w:p w14:paraId="637E7EFC" w14:textId="5B00E91A" w:rsidR="007200BC" w:rsidRPr="00C519DD" w:rsidRDefault="007200BC" w:rsidP="007200BC">
      <w:pPr>
        <w:spacing w:after="0"/>
        <w:rPr>
          <w:rFonts w:ascii="Arial" w:hAnsi="Arial" w:cs="Arial"/>
          <w:b/>
          <w:bCs/>
          <w:sz w:val="20"/>
          <w:szCs w:val="20"/>
        </w:rPr>
      </w:pPr>
    </w:p>
    <w:p w14:paraId="00DFBE5F" w14:textId="77777777" w:rsidR="00EC016F" w:rsidRPr="00EC016F" w:rsidRDefault="00EC016F" w:rsidP="00EC016F">
      <w:pPr>
        <w:spacing w:after="0"/>
        <w:rPr>
          <w:rFonts w:ascii="Arial" w:hAnsi="Arial" w:cs="Arial"/>
          <w:b/>
          <w:bCs/>
          <w:sz w:val="20"/>
          <w:szCs w:val="20"/>
        </w:rPr>
      </w:pPr>
      <w:r w:rsidRPr="00EC016F">
        <w:rPr>
          <w:rFonts w:ascii="Arial" w:hAnsi="Arial" w:cs="Arial"/>
          <w:b/>
          <w:bCs/>
          <w:sz w:val="20"/>
          <w:szCs w:val="20"/>
        </w:rPr>
        <w:t xml:space="preserve">Position Specifics </w:t>
      </w:r>
    </w:p>
    <w:tbl>
      <w:tblPr>
        <w:tblStyle w:val="TableGrid"/>
        <w:tblW w:w="0" w:type="auto"/>
        <w:tblLook w:val="04A0" w:firstRow="1" w:lastRow="0" w:firstColumn="1" w:lastColumn="0" w:noHBand="0" w:noVBand="1"/>
      </w:tblPr>
      <w:tblGrid>
        <w:gridCol w:w="9323"/>
      </w:tblGrid>
      <w:tr w:rsidR="00EC016F" w:rsidRPr="00EC016F" w14:paraId="55E64A12" w14:textId="77777777" w:rsidTr="0057315F">
        <w:tc>
          <w:tcPr>
            <w:tcW w:w="9323" w:type="dxa"/>
          </w:tcPr>
          <w:p w14:paraId="11DE19D0" w14:textId="1B2782E2" w:rsidR="00EC016F" w:rsidRDefault="002645AE" w:rsidP="0057315F">
            <w:pPr>
              <w:textAlignment w:val="center"/>
              <w:rPr>
                <w:rFonts w:ascii="Arial" w:hAnsi="Arial" w:cs="Arial"/>
                <w:sz w:val="20"/>
                <w:szCs w:val="20"/>
              </w:rPr>
            </w:pPr>
            <w:r>
              <w:rPr>
                <w:rFonts w:ascii="Arial" w:hAnsi="Arial" w:cs="Arial"/>
                <w:sz w:val="20"/>
                <w:szCs w:val="20"/>
              </w:rPr>
              <w:t>This role is office based</w:t>
            </w:r>
            <w:r w:rsidR="006845A6">
              <w:rPr>
                <w:rFonts w:ascii="Arial" w:hAnsi="Arial" w:cs="Arial"/>
                <w:sz w:val="20"/>
                <w:szCs w:val="20"/>
              </w:rPr>
              <w:t xml:space="preserve">, </w:t>
            </w:r>
            <w:r w:rsidR="00BB37D7">
              <w:rPr>
                <w:rFonts w:ascii="Arial" w:hAnsi="Arial" w:cs="Arial"/>
                <w:sz w:val="20"/>
                <w:szCs w:val="20"/>
              </w:rPr>
              <w:t xml:space="preserve">with an </w:t>
            </w:r>
            <w:r w:rsidR="006845A6">
              <w:rPr>
                <w:rFonts w:ascii="Arial" w:hAnsi="Arial" w:cs="Arial"/>
                <w:sz w:val="20"/>
                <w:szCs w:val="20"/>
              </w:rPr>
              <w:t>expectation of being onsite five</w:t>
            </w:r>
            <w:r w:rsidR="00BB37D7">
              <w:rPr>
                <w:rFonts w:ascii="Arial" w:hAnsi="Arial" w:cs="Arial"/>
                <w:sz w:val="20"/>
                <w:szCs w:val="20"/>
              </w:rPr>
              <w:t xml:space="preserve"> days </w:t>
            </w:r>
            <w:r w:rsidR="006845A6">
              <w:rPr>
                <w:rFonts w:ascii="Arial" w:hAnsi="Arial" w:cs="Arial"/>
                <w:sz w:val="20"/>
                <w:szCs w:val="20"/>
              </w:rPr>
              <w:t>per week</w:t>
            </w:r>
            <w:r w:rsidR="00145E02">
              <w:rPr>
                <w:rFonts w:ascii="Arial" w:hAnsi="Arial" w:cs="Arial"/>
                <w:sz w:val="20"/>
                <w:szCs w:val="20"/>
              </w:rPr>
              <w:t xml:space="preserve">, </w:t>
            </w:r>
            <w:r w:rsidR="00F20E4F">
              <w:rPr>
                <w:rFonts w:ascii="Arial" w:hAnsi="Arial" w:cs="Arial"/>
                <w:sz w:val="20"/>
                <w:szCs w:val="20"/>
              </w:rPr>
              <w:t>while allowing for some flexibility where appropriate</w:t>
            </w:r>
            <w:r w:rsidR="00BB37D7">
              <w:rPr>
                <w:rFonts w:ascii="Arial" w:hAnsi="Arial" w:cs="Arial"/>
                <w:sz w:val="20"/>
                <w:szCs w:val="20"/>
              </w:rPr>
              <w:t>.</w:t>
            </w:r>
          </w:p>
          <w:p w14:paraId="3E14F953" w14:textId="435FD31D" w:rsidR="00E52C95" w:rsidRPr="00EC016F" w:rsidRDefault="003A390B" w:rsidP="0057315F">
            <w:pPr>
              <w:textAlignment w:val="center"/>
              <w:rPr>
                <w:rFonts w:ascii="Arial" w:hAnsi="Arial" w:cs="Arial"/>
                <w:sz w:val="20"/>
                <w:szCs w:val="20"/>
              </w:rPr>
            </w:pPr>
            <w:r>
              <w:rPr>
                <w:rFonts w:ascii="Arial" w:hAnsi="Arial" w:cs="Arial"/>
                <w:sz w:val="20"/>
                <w:szCs w:val="20"/>
              </w:rPr>
              <w:t xml:space="preserve">Some </w:t>
            </w:r>
            <w:r w:rsidR="00CF2FC4">
              <w:rPr>
                <w:rFonts w:ascii="Arial" w:hAnsi="Arial" w:cs="Arial"/>
                <w:sz w:val="20"/>
                <w:szCs w:val="20"/>
              </w:rPr>
              <w:t>occa</w:t>
            </w:r>
            <w:r w:rsidRPr="00EC016F">
              <w:rPr>
                <w:rFonts w:ascii="Arial" w:hAnsi="Arial" w:cs="Arial"/>
                <w:sz w:val="20"/>
                <w:szCs w:val="20"/>
              </w:rPr>
              <w:t xml:space="preserve">sional travel may be required to </w:t>
            </w:r>
            <w:r w:rsidR="00E20D03">
              <w:rPr>
                <w:rFonts w:ascii="Arial" w:hAnsi="Arial" w:cs="Arial"/>
                <w:sz w:val="20"/>
                <w:szCs w:val="20"/>
              </w:rPr>
              <w:t xml:space="preserve">other </w:t>
            </w:r>
            <w:r w:rsidR="00CF2FC4">
              <w:rPr>
                <w:rFonts w:ascii="Arial" w:hAnsi="Arial" w:cs="Arial"/>
                <w:sz w:val="20"/>
                <w:szCs w:val="20"/>
              </w:rPr>
              <w:t>UK</w:t>
            </w:r>
            <w:r>
              <w:rPr>
                <w:rFonts w:ascii="Arial" w:hAnsi="Arial" w:cs="Arial"/>
                <w:sz w:val="20"/>
                <w:szCs w:val="20"/>
              </w:rPr>
              <w:t xml:space="preserve"> office</w:t>
            </w:r>
            <w:r w:rsidR="00E20D03">
              <w:rPr>
                <w:rFonts w:ascii="Arial" w:hAnsi="Arial" w:cs="Arial"/>
                <w:sz w:val="20"/>
                <w:szCs w:val="20"/>
              </w:rPr>
              <w:t>s</w:t>
            </w:r>
            <w:r w:rsidR="00CF2FC4">
              <w:rPr>
                <w:rFonts w:ascii="Arial" w:hAnsi="Arial" w:cs="Arial"/>
                <w:sz w:val="20"/>
                <w:szCs w:val="20"/>
              </w:rPr>
              <w:t xml:space="preserve"> (Bristol, Cambridge or Sheffield)</w:t>
            </w:r>
            <w:r w:rsidRPr="00EC016F">
              <w:rPr>
                <w:rFonts w:ascii="Arial" w:hAnsi="Arial" w:cs="Arial"/>
                <w:sz w:val="20"/>
                <w:szCs w:val="20"/>
              </w:rPr>
              <w:t>.</w:t>
            </w:r>
          </w:p>
          <w:p w14:paraId="272F1FDE" w14:textId="77777777" w:rsidR="00AA462C" w:rsidRPr="00EC016F" w:rsidRDefault="00AA462C" w:rsidP="0021491D">
            <w:pPr>
              <w:textAlignment w:val="center"/>
              <w:rPr>
                <w:rFonts w:ascii="Arial" w:hAnsi="Arial" w:cs="Arial"/>
                <w:sz w:val="20"/>
                <w:szCs w:val="20"/>
              </w:rPr>
            </w:pPr>
          </w:p>
        </w:tc>
      </w:tr>
    </w:tbl>
    <w:p w14:paraId="0C4DE804" w14:textId="58EFDBB3" w:rsidR="00315BEC" w:rsidRPr="00C519DD" w:rsidRDefault="00315BEC" w:rsidP="00E34680">
      <w:pPr>
        <w:spacing w:after="0"/>
        <w:rPr>
          <w:rFonts w:ascii="Arial" w:hAnsi="Arial" w:cs="Arial"/>
          <w:sz w:val="20"/>
          <w:szCs w:val="20"/>
        </w:rPr>
      </w:pPr>
    </w:p>
    <w:sectPr w:rsidR="00315BEC" w:rsidRPr="00C519DD" w:rsidSect="00DE156E">
      <w:headerReference w:type="default" r:id="rId10"/>
      <w:footerReference w:type="default" r:id="rId11"/>
      <w:pgSz w:w="11906" w:h="16838"/>
      <w:pgMar w:top="1276" w:right="1133" w:bottom="1276"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18B4" w14:textId="77777777" w:rsidR="0004690F" w:rsidRDefault="0004690F" w:rsidP="00EB3A3C">
      <w:pPr>
        <w:spacing w:after="0" w:line="240" w:lineRule="auto"/>
      </w:pPr>
      <w:r>
        <w:separator/>
      </w:r>
    </w:p>
  </w:endnote>
  <w:endnote w:type="continuationSeparator" w:id="0">
    <w:p w14:paraId="227EA162" w14:textId="77777777" w:rsidR="0004690F" w:rsidRDefault="0004690F" w:rsidP="00EB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FC8D" w14:textId="7DCC1AA6" w:rsidR="00615A84" w:rsidRPr="00F33C17" w:rsidRDefault="00832ED3">
    <w:pPr>
      <w:pStyle w:val="Footer"/>
      <w:rPr>
        <w:rFonts w:ascii="Arial" w:hAnsi="Arial" w:cs="Arial"/>
        <w:sz w:val="20"/>
        <w:szCs w:val="20"/>
      </w:rPr>
    </w:pPr>
    <w:r w:rsidRPr="00F33C17">
      <w:rPr>
        <w:rFonts w:ascii="Arial" w:hAnsi="Arial" w:cs="Arial"/>
        <w:sz w:val="20"/>
        <w:szCs w:val="20"/>
      </w:rPr>
      <w:t>Template:</w:t>
    </w:r>
    <w:r w:rsidR="00F33C17">
      <w:rPr>
        <w:rFonts w:ascii="Arial" w:hAnsi="Arial" w:cs="Arial"/>
        <w:sz w:val="20"/>
        <w:szCs w:val="20"/>
      </w:rPr>
      <w:t xml:space="preserve"> </w:t>
    </w:r>
    <w:r w:rsidRPr="00F33C17">
      <w:rPr>
        <w:rFonts w:ascii="Arial" w:hAnsi="Arial" w:cs="Arial"/>
        <w:sz w:val="20"/>
        <w:szCs w:val="20"/>
      </w:rPr>
      <w:t>EN-004699</w:t>
    </w:r>
    <w:r w:rsidR="00A342DE" w:rsidRPr="00F33C17">
      <w:rPr>
        <w:rFonts w:ascii="Arial" w:hAnsi="Arial" w:cs="Arial"/>
        <w:sz w:val="20"/>
        <w:szCs w:val="20"/>
      </w:rPr>
      <w:t>-FM</w:t>
    </w:r>
  </w:p>
  <w:p w14:paraId="57215CC8" w14:textId="6ED315ED" w:rsidR="00832ED3" w:rsidRPr="00F33C17" w:rsidRDefault="00832ED3">
    <w:pPr>
      <w:pStyle w:val="Footer"/>
      <w:rPr>
        <w:rFonts w:ascii="Arial" w:hAnsi="Arial" w:cs="Arial"/>
        <w:sz w:val="20"/>
        <w:szCs w:val="20"/>
      </w:rPr>
    </w:pPr>
    <w:r w:rsidRPr="00F33C17">
      <w:rPr>
        <w:rFonts w:ascii="Arial" w:hAnsi="Arial" w:cs="Arial"/>
        <w:sz w:val="20"/>
        <w:szCs w:val="20"/>
      </w:rPr>
      <w:t xml:space="preserve">Issue </w:t>
    </w:r>
    <w:r w:rsidR="003A1DFF">
      <w:rPr>
        <w:rFonts w:ascii="Arial" w:hAnsi="Arial" w:cs="Arial"/>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D829D" w14:textId="77777777" w:rsidR="0004690F" w:rsidRDefault="0004690F" w:rsidP="00EB3A3C">
      <w:pPr>
        <w:spacing w:after="0" w:line="240" w:lineRule="auto"/>
      </w:pPr>
      <w:bookmarkStart w:id="0" w:name="_Hlk109655663"/>
      <w:bookmarkEnd w:id="0"/>
      <w:r>
        <w:separator/>
      </w:r>
    </w:p>
  </w:footnote>
  <w:footnote w:type="continuationSeparator" w:id="0">
    <w:p w14:paraId="142F5C59" w14:textId="77777777" w:rsidR="0004690F" w:rsidRDefault="0004690F" w:rsidP="00EB3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5456" w14:textId="08D7B196" w:rsidR="00615A84" w:rsidRPr="00F33C17" w:rsidRDefault="00F33C17" w:rsidP="00615A84">
    <w:pPr>
      <w:spacing w:after="0" w:line="240" w:lineRule="auto"/>
      <w:rPr>
        <w:rFonts w:ascii="Arial" w:hAnsi="Arial" w:cs="Arial"/>
        <w:sz w:val="20"/>
        <w:szCs w:val="20"/>
      </w:rPr>
    </w:pPr>
    <w:r w:rsidRPr="00F7548E">
      <w:rPr>
        <w:noProof/>
      </w:rPr>
      <w:drawing>
        <wp:anchor distT="0" distB="0" distL="114300" distR="114300" simplePos="0" relativeHeight="251658240" behindDoc="1" locked="0" layoutInCell="1" allowOverlap="1" wp14:anchorId="0D72CBFC" wp14:editId="00BBB9D6">
          <wp:simplePos x="0" y="0"/>
          <wp:positionH relativeFrom="column">
            <wp:posOffset>4159250</wp:posOffset>
          </wp:positionH>
          <wp:positionV relativeFrom="paragraph">
            <wp:posOffset>-93980</wp:posOffset>
          </wp:positionV>
          <wp:extent cx="2048400" cy="525600"/>
          <wp:effectExtent l="0" t="0" r="0" b="8255"/>
          <wp:wrapNone/>
          <wp:docPr id="154773909" name="Picture 154773909" descr="EnSilica_Logo_RGB_Mi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ilica_Logo_RGB_Mid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52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A84" w:rsidRPr="00F33C17">
      <w:rPr>
        <w:rFonts w:ascii="Arial" w:hAnsi="Arial" w:cs="Arial"/>
        <w:sz w:val="20"/>
        <w:szCs w:val="20"/>
      </w:rPr>
      <w:t xml:space="preserve">Title: </w:t>
    </w:r>
    <w:r w:rsidR="00615A84" w:rsidRPr="00F33C17">
      <w:rPr>
        <w:rFonts w:ascii="Arial" w:hAnsi="Arial" w:cs="Arial"/>
        <w:sz w:val="20"/>
        <w:szCs w:val="20"/>
      </w:rPr>
      <w:fldChar w:fldCharType="begin"/>
    </w:r>
    <w:r w:rsidR="00615A84" w:rsidRPr="00F33C17">
      <w:rPr>
        <w:rFonts w:ascii="Arial" w:hAnsi="Arial" w:cs="Arial"/>
        <w:sz w:val="20"/>
        <w:szCs w:val="20"/>
      </w:rPr>
      <w:instrText xml:space="preserve"> DOCPROPERTY  CogniDox_Title  \* MERGEFORMAT </w:instrText>
    </w:r>
    <w:r w:rsidR="00615A84" w:rsidRPr="00F33C17">
      <w:rPr>
        <w:rFonts w:ascii="Arial" w:hAnsi="Arial" w:cs="Arial"/>
        <w:sz w:val="20"/>
        <w:szCs w:val="20"/>
      </w:rPr>
      <w:fldChar w:fldCharType="separate"/>
    </w:r>
    <w:r w:rsidR="00E77A19">
      <w:rPr>
        <w:rFonts w:ascii="Arial" w:hAnsi="Arial" w:cs="Arial"/>
        <w:sz w:val="20"/>
        <w:szCs w:val="20"/>
      </w:rPr>
      <w:t>Office Manager</w:t>
    </w:r>
    <w:r w:rsidR="00615A84" w:rsidRPr="00F33C17">
      <w:rPr>
        <w:rFonts w:ascii="Arial" w:hAnsi="Arial" w:cs="Arial"/>
        <w:sz w:val="20"/>
        <w:szCs w:val="20"/>
      </w:rPr>
      <w:fldChar w:fldCharType="end"/>
    </w:r>
  </w:p>
  <w:p w14:paraId="0F04D750" w14:textId="353A3662" w:rsidR="00615A84" w:rsidRPr="00F33C17" w:rsidRDefault="00615A84" w:rsidP="00615A84">
    <w:pPr>
      <w:spacing w:after="0" w:line="240" w:lineRule="auto"/>
      <w:rPr>
        <w:rFonts w:ascii="Arial" w:hAnsi="Arial" w:cs="Arial"/>
        <w:sz w:val="20"/>
        <w:szCs w:val="20"/>
      </w:rPr>
    </w:pPr>
    <w:r w:rsidRPr="00F33C17">
      <w:rPr>
        <w:rFonts w:ascii="Arial" w:hAnsi="Arial" w:cs="Arial"/>
        <w:sz w:val="20"/>
        <w:szCs w:val="20"/>
      </w:rPr>
      <w:t xml:space="preserve">Document number: </w:t>
    </w:r>
    <w:r w:rsidRPr="00F33C17">
      <w:rPr>
        <w:rFonts w:ascii="Arial" w:hAnsi="Arial" w:cs="Arial"/>
        <w:sz w:val="20"/>
        <w:szCs w:val="20"/>
      </w:rPr>
      <w:fldChar w:fldCharType="begin"/>
    </w:r>
    <w:r w:rsidRPr="00F33C17">
      <w:rPr>
        <w:rFonts w:ascii="Arial" w:hAnsi="Arial" w:cs="Arial"/>
        <w:sz w:val="20"/>
        <w:szCs w:val="20"/>
      </w:rPr>
      <w:instrText xml:space="preserve"> DOCPROPERTY  CogniDox_Partnum  \* MERGEFORMAT </w:instrText>
    </w:r>
    <w:r w:rsidRPr="00F33C17">
      <w:rPr>
        <w:rFonts w:ascii="Arial" w:hAnsi="Arial" w:cs="Arial"/>
        <w:sz w:val="20"/>
        <w:szCs w:val="20"/>
      </w:rPr>
      <w:fldChar w:fldCharType="separate"/>
    </w:r>
    <w:r w:rsidR="00E77A19">
      <w:rPr>
        <w:rFonts w:ascii="Arial" w:hAnsi="Arial" w:cs="Arial"/>
        <w:sz w:val="20"/>
        <w:szCs w:val="20"/>
      </w:rPr>
      <w:t>EN-051819-HR</w:t>
    </w:r>
    <w:r w:rsidRPr="00F33C17">
      <w:rPr>
        <w:rFonts w:ascii="Arial" w:hAnsi="Arial" w:cs="Arial"/>
        <w:sz w:val="20"/>
        <w:szCs w:val="20"/>
      </w:rPr>
      <w:fldChar w:fldCharType="end"/>
    </w:r>
    <w:r w:rsidRPr="00F33C17">
      <w:rPr>
        <w:rFonts w:ascii="Arial" w:hAnsi="Arial" w:cs="Arial"/>
        <w:sz w:val="20"/>
        <w:szCs w:val="20"/>
      </w:rPr>
      <w:br/>
      <w:t xml:space="preserve">Document version: </w:t>
    </w:r>
    <w:r w:rsidRPr="00F33C17">
      <w:rPr>
        <w:rFonts w:ascii="Arial" w:hAnsi="Arial" w:cs="Arial"/>
        <w:sz w:val="20"/>
        <w:szCs w:val="20"/>
      </w:rPr>
      <w:fldChar w:fldCharType="begin"/>
    </w:r>
    <w:r w:rsidRPr="00F33C17">
      <w:rPr>
        <w:rFonts w:ascii="Arial" w:hAnsi="Arial" w:cs="Arial"/>
        <w:sz w:val="20"/>
        <w:szCs w:val="20"/>
      </w:rPr>
      <w:instrText xml:space="preserve"> DOCPROPERTY  CogniDox_VersionType  \* MERGEFORMAT </w:instrText>
    </w:r>
    <w:r w:rsidRPr="00F33C17">
      <w:rPr>
        <w:rFonts w:ascii="Arial" w:hAnsi="Arial" w:cs="Arial"/>
        <w:sz w:val="20"/>
        <w:szCs w:val="20"/>
      </w:rPr>
      <w:fldChar w:fldCharType="separate"/>
    </w:r>
    <w:r w:rsidR="00E77A19">
      <w:rPr>
        <w:rFonts w:ascii="Arial" w:hAnsi="Arial" w:cs="Arial"/>
        <w:sz w:val="20"/>
        <w:szCs w:val="20"/>
      </w:rPr>
      <w:t>Issue</w:t>
    </w:r>
    <w:r w:rsidRPr="00F33C17">
      <w:rPr>
        <w:rFonts w:ascii="Arial" w:hAnsi="Arial" w:cs="Arial"/>
        <w:sz w:val="20"/>
        <w:szCs w:val="20"/>
      </w:rPr>
      <w:fldChar w:fldCharType="end"/>
    </w:r>
    <w:r w:rsidRPr="00F33C17">
      <w:rPr>
        <w:rFonts w:ascii="Arial" w:hAnsi="Arial" w:cs="Arial"/>
        <w:sz w:val="20"/>
        <w:szCs w:val="20"/>
      </w:rPr>
      <w:t xml:space="preserve"> </w:t>
    </w:r>
    <w:r w:rsidRPr="00F33C17">
      <w:rPr>
        <w:rFonts w:ascii="Arial" w:hAnsi="Arial" w:cs="Arial"/>
        <w:sz w:val="20"/>
        <w:szCs w:val="20"/>
      </w:rPr>
      <w:fldChar w:fldCharType="begin"/>
    </w:r>
    <w:r w:rsidRPr="00F33C17">
      <w:rPr>
        <w:rFonts w:ascii="Arial" w:hAnsi="Arial" w:cs="Arial"/>
        <w:sz w:val="20"/>
        <w:szCs w:val="20"/>
      </w:rPr>
      <w:instrText xml:space="preserve"> DOCPROPERTY  CogniDox_Version  \* MERGEFORMAT </w:instrText>
    </w:r>
    <w:r w:rsidRPr="00F33C17">
      <w:rPr>
        <w:rFonts w:ascii="Arial" w:hAnsi="Arial" w:cs="Arial"/>
        <w:sz w:val="20"/>
        <w:szCs w:val="20"/>
      </w:rPr>
      <w:fldChar w:fldCharType="separate"/>
    </w:r>
    <w:r w:rsidR="00E77A19">
      <w:rPr>
        <w:rFonts w:ascii="Arial" w:hAnsi="Arial" w:cs="Arial"/>
        <w:sz w:val="20"/>
        <w:szCs w:val="20"/>
      </w:rPr>
      <w:t>2</w:t>
    </w:r>
    <w:r w:rsidRPr="00F33C17">
      <w:rPr>
        <w:rFonts w:ascii="Arial" w:hAnsi="Arial" w:cs="Arial"/>
        <w:sz w:val="20"/>
        <w:szCs w:val="20"/>
      </w:rPr>
      <w:fldChar w:fldCharType="end"/>
    </w:r>
  </w:p>
  <w:p w14:paraId="5672D7E9" w14:textId="00D5CB3D" w:rsidR="00EB3A3C" w:rsidRDefault="00EB3A3C" w:rsidP="00EB3A3C">
    <w:pPr>
      <w:pStyle w:val="Header"/>
      <w:tabs>
        <w:tab w:val="clear" w:pos="9026"/>
        <w:tab w:val="right" w:pos="93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17A7"/>
    <w:multiLevelType w:val="hybridMultilevel"/>
    <w:tmpl w:val="F820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E3A37"/>
    <w:multiLevelType w:val="hybridMultilevel"/>
    <w:tmpl w:val="88C4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90A16"/>
    <w:multiLevelType w:val="hybridMultilevel"/>
    <w:tmpl w:val="7E8AF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8678C"/>
    <w:multiLevelType w:val="hybridMultilevel"/>
    <w:tmpl w:val="5E1838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6D6A58"/>
    <w:multiLevelType w:val="hybridMultilevel"/>
    <w:tmpl w:val="70A60FD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5650A7"/>
    <w:multiLevelType w:val="hybridMultilevel"/>
    <w:tmpl w:val="CAB05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41542"/>
    <w:multiLevelType w:val="hybridMultilevel"/>
    <w:tmpl w:val="BBB2273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56138A"/>
    <w:multiLevelType w:val="multilevel"/>
    <w:tmpl w:val="7C0E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937C23"/>
    <w:multiLevelType w:val="hybridMultilevel"/>
    <w:tmpl w:val="273ED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24C83"/>
    <w:multiLevelType w:val="hybridMultilevel"/>
    <w:tmpl w:val="1E16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F2E78"/>
    <w:multiLevelType w:val="multilevel"/>
    <w:tmpl w:val="E166A73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1" w15:restartNumberingAfterBreak="0">
    <w:nsid w:val="39F9514F"/>
    <w:multiLevelType w:val="hybridMultilevel"/>
    <w:tmpl w:val="2A5C4F4A"/>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2" w15:restartNumberingAfterBreak="0">
    <w:nsid w:val="3C4B574F"/>
    <w:multiLevelType w:val="hybridMultilevel"/>
    <w:tmpl w:val="36CA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D065D72"/>
    <w:multiLevelType w:val="hybridMultilevel"/>
    <w:tmpl w:val="6F66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81363"/>
    <w:multiLevelType w:val="multilevel"/>
    <w:tmpl w:val="D296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8624DC"/>
    <w:multiLevelType w:val="hybridMultilevel"/>
    <w:tmpl w:val="6562DFDA"/>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6" w15:restartNumberingAfterBreak="0">
    <w:nsid w:val="57406CF0"/>
    <w:multiLevelType w:val="hybridMultilevel"/>
    <w:tmpl w:val="E9AC11A6"/>
    <w:lvl w:ilvl="0" w:tplc="70D0617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733123"/>
    <w:multiLevelType w:val="hybridMultilevel"/>
    <w:tmpl w:val="0864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CC1FB5"/>
    <w:multiLevelType w:val="hybridMultilevel"/>
    <w:tmpl w:val="39E6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5354B"/>
    <w:multiLevelType w:val="hybridMultilevel"/>
    <w:tmpl w:val="2676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210B3"/>
    <w:multiLevelType w:val="hybridMultilevel"/>
    <w:tmpl w:val="8EE6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836CDF"/>
    <w:multiLevelType w:val="hybridMultilevel"/>
    <w:tmpl w:val="02A02142"/>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2" w15:restartNumberingAfterBreak="0">
    <w:nsid w:val="61606EE6"/>
    <w:multiLevelType w:val="hybridMultilevel"/>
    <w:tmpl w:val="73585FE6"/>
    <w:lvl w:ilvl="0" w:tplc="08090003">
      <w:start w:val="1"/>
      <w:numFmt w:val="bullet"/>
      <w:lvlText w:val="o"/>
      <w:lvlJc w:val="left"/>
      <w:pPr>
        <w:ind w:left="1175" w:hanging="360"/>
      </w:pPr>
      <w:rPr>
        <w:rFonts w:ascii="Courier New" w:hAnsi="Courier New" w:cs="Courier New"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3" w15:restartNumberingAfterBreak="0">
    <w:nsid w:val="660E783A"/>
    <w:multiLevelType w:val="hybridMultilevel"/>
    <w:tmpl w:val="4362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4A6E05"/>
    <w:multiLevelType w:val="hybridMultilevel"/>
    <w:tmpl w:val="F6C44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575BC1"/>
    <w:multiLevelType w:val="multilevel"/>
    <w:tmpl w:val="F15E5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7B2673"/>
    <w:multiLevelType w:val="hybridMultilevel"/>
    <w:tmpl w:val="ACC6B418"/>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num w:numId="1" w16cid:durableId="332757260">
    <w:abstractNumId w:val="2"/>
  </w:num>
  <w:num w:numId="2" w16cid:durableId="465199169">
    <w:abstractNumId w:val="17"/>
  </w:num>
  <w:num w:numId="3" w16cid:durableId="642002078">
    <w:abstractNumId w:val="22"/>
  </w:num>
  <w:num w:numId="4" w16cid:durableId="910309551">
    <w:abstractNumId w:val="20"/>
  </w:num>
  <w:num w:numId="5" w16cid:durableId="1660693334">
    <w:abstractNumId w:val="13"/>
  </w:num>
  <w:num w:numId="6" w16cid:durableId="1057053144">
    <w:abstractNumId w:val="4"/>
  </w:num>
  <w:num w:numId="7" w16cid:durableId="1796364608">
    <w:abstractNumId w:val="3"/>
  </w:num>
  <w:num w:numId="8" w16cid:durableId="1349285125">
    <w:abstractNumId w:val="7"/>
  </w:num>
  <w:num w:numId="9" w16cid:durableId="1314918823">
    <w:abstractNumId w:val="21"/>
  </w:num>
  <w:num w:numId="10" w16cid:durableId="762145157">
    <w:abstractNumId w:val="18"/>
  </w:num>
  <w:num w:numId="11" w16cid:durableId="639308352">
    <w:abstractNumId w:val="14"/>
  </w:num>
  <w:num w:numId="12" w16cid:durableId="314337394">
    <w:abstractNumId w:val="9"/>
  </w:num>
  <w:num w:numId="13" w16cid:durableId="1591618206">
    <w:abstractNumId w:val="24"/>
  </w:num>
  <w:num w:numId="14" w16cid:durableId="437485312">
    <w:abstractNumId w:val="16"/>
  </w:num>
  <w:num w:numId="15" w16cid:durableId="22751641">
    <w:abstractNumId w:val="12"/>
  </w:num>
  <w:num w:numId="16" w16cid:durableId="2067946636">
    <w:abstractNumId w:val="8"/>
  </w:num>
  <w:num w:numId="17" w16cid:durableId="1774858656">
    <w:abstractNumId w:val="1"/>
  </w:num>
  <w:num w:numId="18" w16cid:durableId="2063171206">
    <w:abstractNumId w:val="5"/>
  </w:num>
  <w:num w:numId="19" w16cid:durableId="1417941104">
    <w:abstractNumId w:val="19"/>
  </w:num>
  <w:num w:numId="20" w16cid:durableId="368846551">
    <w:abstractNumId w:val="11"/>
  </w:num>
  <w:num w:numId="21" w16cid:durableId="730006142">
    <w:abstractNumId w:val="15"/>
  </w:num>
  <w:num w:numId="22" w16cid:durableId="551774070">
    <w:abstractNumId w:val="26"/>
  </w:num>
  <w:num w:numId="23" w16cid:durableId="1664967926">
    <w:abstractNumId w:val="0"/>
  </w:num>
  <w:num w:numId="24" w16cid:durableId="614093653">
    <w:abstractNumId w:val="25"/>
  </w:num>
  <w:num w:numId="25" w16cid:durableId="1982423056">
    <w:abstractNumId w:val="10"/>
  </w:num>
  <w:num w:numId="26" w16cid:durableId="483007980">
    <w:abstractNumId w:val="6"/>
  </w:num>
  <w:num w:numId="27" w16cid:durableId="14681603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3C"/>
    <w:rsid w:val="00001DBB"/>
    <w:rsid w:val="00015CE5"/>
    <w:rsid w:val="0002099F"/>
    <w:rsid w:val="00026814"/>
    <w:rsid w:val="00030C95"/>
    <w:rsid w:val="00031A79"/>
    <w:rsid w:val="000425F6"/>
    <w:rsid w:val="0004645A"/>
    <w:rsid w:val="0004690F"/>
    <w:rsid w:val="00057892"/>
    <w:rsid w:val="0007154E"/>
    <w:rsid w:val="000A5C0E"/>
    <w:rsid w:val="000A7130"/>
    <w:rsid w:val="000B765B"/>
    <w:rsid w:val="000C4E90"/>
    <w:rsid w:val="000D298B"/>
    <w:rsid w:val="000D3A59"/>
    <w:rsid w:val="000E05DE"/>
    <w:rsid w:val="000E6B3C"/>
    <w:rsid w:val="000F0714"/>
    <w:rsid w:val="000F116A"/>
    <w:rsid w:val="000F475B"/>
    <w:rsid w:val="000F5C26"/>
    <w:rsid w:val="00101033"/>
    <w:rsid w:val="00123D12"/>
    <w:rsid w:val="001256BD"/>
    <w:rsid w:val="00132012"/>
    <w:rsid w:val="00132F56"/>
    <w:rsid w:val="00145E02"/>
    <w:rsid w:val="001460AC"/>
    <w:rsid w:val="00154022"/>
    <w:rsid w:val="00172F97"/>
    <w:rsid w:val="00173F5A"/>
    <w:rsid w:val="0017470C"/>
    <w:rsid w:val="0017557C"/>
    <w:rsid w:val="0019317C"/>
    <w:rsid w:val="00196BCF"/>
    <w:rsid w:val="001A21C4"/>
    <w:rsid w:val="001C1F43"/>
    <w:rsid w:val="001C25E7"/>
    <w:rsid w:val="001C3005"/>
    <w:rsid w:val="001D088D"/>
    <w:rsid w:val="001D2B92"/>
    <w:rsid w:val="001D338A"/>
    <w:rsid w:val="001D4415"/>
    <w:rsid w:val="001F70DD"/>
    <w:rsid w:val="00200252"/>
    <w:rsid w:val="00211663"/>
    <w:rsid w:val="0021491D"/>
    <w:rsid w:val="00227673"/>
    <w:rsid w:val="002324D8"/>
    <w:rsid w:val="002448DB"/>
    <w:rsid w:val="00246FF8"/>
    <w:rsid w:val="00247E7A"/>
    <w:rsid w:val="00247F18"/>
    <w:rsid w:val="00255A6D"/>
    <w:rsid w:val="002645AE"/>
    <w:rsid w:val="00267ECE"/>
    <w:rsid w:val="00272D3E"/>
    <w:rsid w:val="0028127B"/>
    <w:rsid w:val="00291281"/>
    <w:rsid w:val="002A4AE3"/>
    <w:rsid w:val="002B2597"/>
    <w:rsid w:val="002B30FC"/>
    <w:rsid w:val="002B455B"/>
    <w:rsid w:val="002C43E2"/>
    <w:rsid w:val="002C6BAE"/>
    <w:rsid w:val="002D621B"/>
    <w:rsid w:val="002E0757"/>
    <w:rsid w:val="002E3778"/>
    <w:rsid w:val="002E3BB3"/>
    <w:rsid w:val="002F2A9F"/>
    <w:rsid w:val="00300233"/>
    <w:rsid w:val="003020F5"/>
    <w:rsid w:val="00303386"/>
    <w:rsid w:val="003047F9"/>
    <w:rsid w:val="00311DEC"/>
    <w:rsid w:val="00313DA2"/>
    <w:rsid w:val="00315BEC"/>
    <w:rsid w:val="00322D68"/>
    <w:rsid w:val="00327B23"/>
    <w:rsid w:val="00331FC8"/>
    <w:rsid w:val="00340A9D"/>
    <w:rsid w:val="00341D7B"/>
    <w:rsid w:val="003575C4"/>
    <w:rsid w:val="00374550"/>
    <w:rsid w:val="00376DD7"/>
    <w:rsid w:val="003916BC"/>
    <w:rsid w:val="00395948"/>
    <w:rsid w:val="003A1DFF"/>
    <w:rsid w:val="003A390B"/>
    <w:rsid w:val="003C7FEF"/>
    <w:rsid w:val="003D630D"/>
    <w:rsid w:val="003E6CC5"/>
    <w:rsid w:val="003F1E2F"/>
    <w:rsid w:val="003F2F39"/>
    <w:rsid w:val="003F3F00"/>
    <w:rsid w:val="003F5D3D"/>
    <w:rsid w:val="00400073"/>
    <w:rsid w:val="00406C70"/>
    <w:rsid w:val="00410ED8"/>
    <w:rsid w:val="00414CAA"/>
    <w:rsid w:val="00426046"/>
    <w:rsid w:val="00431002"/>
    <w:rsid w:val="00434AC9"/>
    <w:rsid w:val="00436A67"/>
    <w:rsid w:val="00445769"/>
    <w:rsid w:val="00470048"/>
    <w:rsid w:val="00480368"/>
    <w:rsid w:val="004966C1"/>
    <w:rsid w:val="004B15EA"/>
    <w:rsid w:val="004D2ABF"/>
    <w:rsid w:val="004F14BF"/>
    <w:rsid w:val="004F335C"/>
    <w:rsid w:val="004F3F9F"/>
    <w:rsid w:val="004F46A4"/>
    <w:rsid w:val="005057A0"/>
    <w:rsid w:val="00505C89"/>
    <w:rsid w:val="00511F88"/>
    <w:rsid w:val="00521333"/>
    <w:rsid w:val="0053180C"/>
    <w:rsid w:val="005433D7"/>
    <w:rsid w:val="00550607"/>
    <w:rsid w:val="0055264B"/>
    <w:rsid w:val="005611AA"/>
    <w:rsid w:val="00561A3A"/>
    <w:rsid w:val="00563C07"/>
    <w:rsid w:val="00567510"/>
    <w:rsid w:val="005709CD"/>
    <w:rsid w:val="00575B3B"/>
    <w:rsid w:val="00596F53"/>
    <w:rsid w:val="005A06F4"/>
    <w:rsid w:val="005A52C9"/>
    <w:rsid w:val="005B0902"/>
    <w:rsid w:val="005B40B5"/>
    <w:rsid w:val="005B72DB"/>
    <w:rsid w:val="005D0853"/>
    <w:rsid w:val="005E17EB"/>
    <w:rsid w:val="005F0F18"/>
    <w:rsid w:val="005F64D6"/>
    <w:rsid w:val="005F7E03"/>
    <w:rsid w:val="0060377D"/>
    <w:rsid w:val="00607785"/>
    <w:rsid w:val="00615A84"/>
    <w:rsid w:val="00626605"/>
    <w:rsid w:val="00630DBB"/>
    <w:rsid w:val="00630FDB"/>
    <w:rsid w:val="00633907"/>
    <w:rsid w:val="006664A2"/>
    <w:rsid w:val="00675BE5"/>
    <w:rsid w:val="00676139"/>
    <w:rsid w:val="006812AE"/>
    <w:rsid w:val="006845A6"/>
    <w:rsid w:val="00684C17"/>
    <w:rsid w:val="0068510E"/>
    <w:rsid w:val="0068608C"/>
    <w:rsid w:val="0069352F"/>
    <w:rsid w:val="006B1299"/>
    <w:rsid w:val="006B4097"/>
    <w:rsid w:val="006D4199"/>
    <w:rsid w:val="006E3A62"/>
    <w:rsid w:val="006F4231"/>
    <w:rsid w:val="006F6453"/>
    <w:rsid w:val="006F793F"/>
    <w:rsid w:val="00707253"/>
    <w:rsid w:val="00714E25"/>
    <w:rsid w:val="007200BC"/>
    <w:rsid w:val="007240DE"/>
    <w:rsid w:val="007375E7"/>
    <w:rsid w:val="007437FD"/>
    <w:rsid w:val="0076162E"/>
    <w:rsid w:val="007760F3"/>
    <w:rsid w:val="00780521"/>
    <w:rsid w:val="0078638A"/>
    <w:rsid w:val="00791B59"/>
    <w:rsid w:val="00794AF4"/>
    <w:rsid w:val="007A4E23"/>
    <w:rsid w:val="007A4EA2"/>
    <w:rsid w:val="007B0DA9"/>
    <w:rsid w:val="007B3D2F"/>
    <w:rsid w:val="007B77E9"/>
    <w:rsid w:val="007C6817"/>
    <w:rsid w:val="007D307C"/>
    <w:rsid w:val="007D56A5"/>
    <w:rsid w:val="007E0A89"/>
    <w:rsid w:val="007E29E1"/>
    <w:rsid w:val="007E2CCE"/>
    <w:rsid w:val="007E3AF0"/>
    <w:rsid w:val="007E6DC1"/>
    <w:rsid w:val="007E754E"/>
    <w:rsid w:val="007F4D67"/>
    <w:rsid w:val="007F79F6"/>
    <w:rsid w:val="00800011"/>
    <w:rsid w:val="00805561"/>
    <w:rsid w:val="00807219"/>
    <w:rsid w:val="00807B5C"/>
    <w:rsid w:val="008129D8"/>
    <w:rsid w:val="0082316F"/>
    <w:rsid w:val="00827911"/>
    <w:rsid w:val="00832ED3"/>
    <w:rsid w:val="00832F73"/>
    <w:rsid w:val="00834465"/>
    <w:rsid w:val="00847BB4"/>
    <w:rsid w:val="008657E2"/>
    <w:rsid w:val="00874E5F"/>
    <w:rsid w:val="0088155B"/>
    <w:rsid w:val="00883D38"/>
    <w:rsid w:val="00887DF9"/>
    <w:rsid w:val="00897EA7"/>
    <w:rsid w:val="008A00B4"/>
    <w:rsid w:val="008B5056"/>
    <w:rsid w:val="008B7D6C"/>
    <w:rsid w:val="008C3132"/>
    <w:rsid w:val="008C39E5"/>
    <w:rsid w:val="008D0F78"/>
    <w:rsid w:val="008D39EC"/>
    <w:rsid w:val="008D522B"/>
    <w:rsid w:val="008E55B8"/>
    <w:rsid w:val="008F72DC"/>
    <w:rsid w:val="00902082"/>
    <w:rsid w:val="00931440"/>
    <w:rsid w:val="00931D6B"/>
    <w:rsid w:val="00934E26"/>
    <w:rsid w:val="00940C5D"/>
    <w:rsid w:val="009441C9"/>
    <w:rsid w:val="00947E8A"/>
    <w:rsid w:val="00951240"/>
    <w:rsid w:val="00971E0F"/>
    <w:rsid w:val="00975F9E"/>
    <w:rsid w:val="00983853"/>
    <w:rsid w:val="009A5D18"/>
    <w:rsid w:val="009B4A66"/>
    <w:rsid w:val="009B56AF"/>
    <w:rsid w:val="009B62EA"/>
    <w:rsid w:val="009C3135"/>
    <w:rsid w:val="009D1923"/>
    <w:rsid w:val="009D44E7"/>
    <w:rsid w:val="009D5551"/>
    <w:rsid w:val="009D772C"/>
    <w:rsid w:val="009E1418"/>
    <w:rsid w:val="009E2454"/>
    <w:rsid w:val="009F10D1"/>
    <w:rsid w:val="00A00170"/>
    <w:rsid w:val="00A16656"/>
    <w:rsid w:val="00A23BF0"/>
    <w:rsid w:val="00A24D54"/>
    <w:rsid w:val="00A314CB"/>
    <w:rsid w:val="00A342DE"/>
    <w:rsid w:val="00A35118"/>
    <w:rsid w:val="00A402BB"/>
    <w:rsid w:val="00A406C5"/>
    <w:rsid w:val="00A42255"/>
    <w:rsid w:val="00A46AAD"/>
    <w:rsid w:val="00A57738"/>
    <w:rsid w:val="00A65218"/>
    <w:rsid w:val="00A72F84"/>
    <w:rsid w:val="00A72FCE"/>
    <w:rsid w:val="00A740C7"/>
    <w:rsid w:val="00A75378"/>
    <w:rsid w:val="00A767AD"/>
    <w:rsid w:val="00A82833"/>
    <w:rsid w:val="00A851E3"/>
    <w:rsid w:val="00A96E67"/>
    <w:rsid w:val="00AA462C"/>
    <w:rsid w:val="00AC3D80"/>
    <w:rsid w:val="00AD1BBC"/>
    <w:rsid w:val="00AE4681"/>
    <w:rsid w:val="00AE51AD"/>
    <w:rsid w:val="00B07609"/>
    <w:rsid w:val="00B209CE"/>
    <w:rsid w:val="00B2533B"/>
    <w:rsid w:val="00B25642"/>
    <w:rsid w:val="00B46B02"/>
    <w:rsid w:val="00B671D8"/>
    <w:rsid w:val="00B7257A"/>
    <w:rsid w:val="00B926A8"/>
    <w:rsid w:val="00BA0C8A"/>
    <w:rsid w:val="00BA5A36"/>
    <w:rsid w:val="00BA60A0"/>
    <w:rsid w:val="00BA63D7"/>
    <w:rsid w:val="00BB1C4E"/>
    <w:rsid w:val="00BB1D48"/>
    <w:rsid w:val="00BB1FC5"/>
    <w:rsid w:val="00BB37D7"/>
    <w:rsid w:val="00BC4AB4"/>
    <w:rsid w:val="00BE2745"/>
    <w:rsid w:val="00BE5561"/>
    <w:rsid w:val="00BE6F93"/>
    <w:rsid w:val="00BF0345"/>
    <w:rsid w:val="00BF7C13"/>
    <w:rsid w:val="00C05CC7"/>
    <w:rsid w:val="00C12B60"/>
    <w:rsid w:val="00C20ED0"/>
    <w:rsid w:val="00C27E9A"/>
    <w:rsid w:val="00C30B81"/>
    <w:rsid w:val="00C33BCF"/>
    <w:rsid w:val="00C40049"/>
    <w:rsid w:val="00C42DC2"/>
    <w:rsid w:val="00C500AC"/>
    <w:rsid w:val="00C50B20"/>
    <w:rsid w:val="00C519DD"/>
    <w:rsid w:val="00C53EEF"/>
    <w:rsid w:val="00C54448"/>
    <w:rsid w:val="00C550BF"/>
    <w:rsid w:val="00C615A7"/>
    <w:rsid w:val="00C742AA"/>
    <w:rsid w:val="00C910FF"/>
    <w:rsid w:val="00CA4116"/>
    <w:rsid w:val="00CA43D4"/>
    <w:rsid w:val="00CC39CD"/>
    <w:rsid w:val="00CC7ED4"/>
    <w:rsid w:val="00CD23B6"/>
    <w:rsid w:val="00CE2810"/>
    <w:rsid w:val="00CF2FC4"/>
    <w:rsid w:val="00CF33B9"/>
    <w:rsid w:val="00CF3B37"/>
    <w:rsid w:val="00CF5B86"/>
    <w:rsid w:val="00D04294"/>
    <w:rsid w:val="00D05003"/>
    <w:rsid w:val="00D050B7"/>
    <w:rsid w:val="00D05B11"/>
    <w:rsid w:val="00D1064D"/>
    <w:rsid w:val="00D1081B"/>
    <w:rsid w:val="00D11712"/>
    <w:rsid w:val="00D254D3"/>
    <w:rsid w:val="00D264C9"/>
    <w:rsid w:val="00D31FC9"/>
    <w:rsid w:val="00D34637"/>
    <w:rsid w:val="00D35AAB"/>
    <w:rsid w:val="00D5613D"/>
    <w:rsid w:val="00D636D7"/>
    <w:rsid w:val="00D649D3"/>
    <w:rsid w:val="00D6525E"/>
    <w:rsid w:val="00D73867"/>
    <w:rsid w:val="00D775CB"/>
    <w:rsid w:val="00D937B1"/>
    <w:rsid w:val="00DA2A91"/>
    <w:rsid w:val="00DA6127"/>
    <w:rsid w:val="00DB2EA6"/>
    <w:rsid w:val="00DB39E1"/>
    <w:rsid w:val="00DB5F1D"/>
    <w:rsid w:val="00DC3ED5"/>
    <w:rsid w:val="00DC5926"/>
    <w:rsid w:val="00DD4291"/>
    <w:rsid w:val="00DE156E"/>
    <w:rsid w:val="00DE2202"/>
    <w:rsid w:val="00DE5F97"/>
    <w:rsid w:val="00DF0041"/>
    <w:rsid w:val="00DF2F92"/>
    <w:rsid w:val="00DF5E61"/>
    <w:rsid w:val="00E065F9"/>
    <w:rsid w:val="00E077F6"/>
    <w:rsid w:val="00E15C68"/>
    <w:rsid w:val="00E20D03"/>
    <w:rsid w:val="00E34680"/>
    <w:rsid w:val="00E45B84"/>
    <w:rsid w:val="00E47895"/>
    <w:rsid w:val="00E52A8D"/>
    <w:rsid w:val="00E52C95"/>
    <w:rsid w:val="00E53661"/>
    <w:rsid w:val="00E5582B"/>
    <w:rsid w:val="00E60185"/>
    <w:rsid w:val="00E74B70"/>
    <w:rsid w:val="00E770A5"/>
    <w:rsid w:val="00E77A19"/>
    <w:rsid w:val="00EB3A3C"/>
    <w:rsid w:val="00EC016F"/>
    <w:rsid w:val="00EC0D5D"/>
    <w:rsid w:val="00EE08E8"/>
    <w:rsid w:val="00EE17CF"/>
    <w:rsid w:val="00F0349F"/>
    <w:rsid w:val="00F04AA7"/>
    <w:rsid w:val="00F101DB"/>
    <w:rsid w:val="00F10651"/>
    <w:rsid w:val="00F114D0"/>
    <w:rsid w:val="00F177BF"/>
    <w:rsid w:val="00F20E4F"/>
    <w:rsid w:val="00F20F44"/>
    <w:rsid w:val="00F26327"/>
    <w:rsid w:val="00F33C17"/>
    <w:rsid w:val="00F343A0"/>
    <w:rsid w:val="00F46459"/>
    <w:rsid w:val="00F5004F"/>
    <w:rsid w:val="00F5170E"/>
    <w:rsid w:val="00F62F0A"/>
    <w:rsid w:val="00F76A7C"/>
    <w:rsid w:val="00F845C6"/>
    <w:rsid w:val="00F87B19"/>
    <w:rsid w:val="00F96087"/>
    <w:rsid w:val="00F975A6"/>
    <w:rsid w:val="00FA22E3"/>
    <w:rsid w:val="00FA319E"/>
    <w:rsid w:val="00FC463F"/>
    <w:rsid w:val="00FD1EA0"/>
    <w:rsid w:val="00FD5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C3F67"/>
  <w15:chartTrackingRefBased/>
  <w15:docId w15:val="{70109ECE-320E-47BF-8E61-7549055A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433D7"/>
    <w:pPr>
      <w:keepNext/>
      <w:keepLines/>
      <w:spacing w:before="240" w:after="200" w:line="240" w:lineRule="auto"/>
      <w:outlineLvl w:val="0"/>
    </w:pPr>
    <w:rPr>
      <w:rFonts w:ascii="Arial" w:eastAsia="Times New Roman" w:hAnsi="Arial" w:cs="Arial"/>
      <w:b/>
      <w:bCs/>
      <w:color w:val="1F3864" w:themeColor="accent1" w:themeShade="80"/>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A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A3C"/>
  </w:style>
  <w:style w:type="paragraph" w:styleId="Footer">
    <w:name w:val="footer"/>
    <w:basedOn w:val="Normal"/>
    <w:link w:val="FooterChar"/>
    <w:uiPriority w:val="99"/>
    <w:unhideWhenUsed/>
    <w:rsid w:val="00EB3A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A3C"/>
  </w:style>
  <w:style w:type="table" w:styleId="TableGrid">
    <w:name w:val="Table Grid"/>
    <w:basedOn w:val="TableNormal"/>
    <w:uiPriority w:val="39"/>
    <w:rsid w:val="00720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0BC"/>
    <w:pPr>
      <w:ind w:left="720"/>
      <w:contextualSpacing/>
    </w:pPr>
  </w:style>
  <w:style w:type="paragraph" w:customStyle="1" w:styleId="Default">
    <w:name w:val="Default"/>
    <w:rsid w:val="00D050B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E22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433D7"/>
    <w:rPr>
      <w:rFonts w:ascii="Arial" w:eastAsia="Times New Roman" w:hAnsi="Arial" w:cs="Arial"/>
      <w:b/>
      <w:bCs/>
      <w:color w:val="1F3864" w:themeColor="accent1" w:themeShade="80"/>
      <w:kern w:val="32"/>
      <w:sz w:val="28"/>
      <w:szCs w:val="28"/>
    </w:rPr>
  </w:style>
  <w:style w:type="paragraph" w:styleId="BodyText">
    <w:name w:val="Body Text"/>
    <w:basedOn w:val="Normal"/>
    <w:link w:val="BodyTextChar"/>
    <w:uiPriority w:val="99"/>
    <w:semiHidden/>
    <w:unhideWhenUsed/>
    <w:rsid w:val="005433D7"/>
    <w:pPr>
      <w:spacing w:after="120"/>
    </w:pPr>
  </w:style>
  <w:style w:type="character" w:customStyle="1" w:styleId="BodyTextChar">
    <w:name w:val="Body Text Char"/>
    <w:basedOn w:val="DefaultParagraphFont"/>
    <w:link w:val="BodyText"/>
    <w:uiPriority w:val="99"/>
    <w:semiHidden/>
    <w:rsid w:val="005433D7"/>
  </w:style>
  <w:style w:type="character" w:styleId="Hyperlink">
    <w:name w:val="Hyperlink"/>
    <w:basedOn w:val="DefaultParagraphFont"/>
    <w:uiPriority w:val="99"/>
    <w:unhideWhenUsed/>
    <w:rsid w:val="00633907"/>
    <w:rPr>
      <w:color w:val="0563C1" w:themeColor="hyperlink"/>
      <w:u w:val="single"/>
    </w:rPr>
  </w:style>
  <w:style w:type="character" w:styleId="UnresolvedMention">
    <w:name w:val="Unresolved Mention"/>
    <w:basedOn w:val="DefaultParagraphFont"/>
    <w:uiPriority w:val="99"/>
    <w:semiHidden/>
    <w:unhideWhenUsed/>
    <w:rsid w:val="00633907"/>
    <w:rPr>
      <w:color w:val="605E5C"/>
      <w:shd w:val="clear" w:color="auto" w:fill="E1DFDD"/>
    </w:rPr>
  </w:style>
  <w:style w:type="paragraph" w:styleId="Revision">
    <w:name w:val="Revision"/>
    <w:hidden/>
    <w:uiPriority w:val="99"/>
    <w:semiHidden/>
    <w:rsid w:val="00A402BB"/>
    <w:pPr>
      <w:spacing w:after="0" w:line="240" w:lineRule="auto"/>
    </w:pPr>
  </w:style>
  <w:style w:type="character" w:styleId="CommentReference">
    <w:name w:val="annotation reference"/>
    <w:basedOn w:val="DefaultParagraphFont"/>
    <w:uiPriority w:val="99"/>
    <w:semiHidden/>
    <w:unhideWhenUsed/>
    <w:rsid w:val="007E754E"/>
    <w:rPr>
      <w:sz w:val="16"/>
      <w:szCs w:val="16"/>
    </w:rPr>
  </w:style>
  <w:style w:type="paragraph" w:styleId="CommentText">
    <w:name w:val="annotation text"/>
    <w:basedOn w:val="Normal"/>
    <w:link w:val="CommentTextChar"/>
    <w:uiPriority w:val="99"/>
    <w:unhideWhenUsed/>
    <w:rsid w:val="007E754E"/>
    <w:pPr>
      <w:spacing w:line="240" w:lineRule="auto"/>
    </w:pPr>
    <w:rPr>
      <w:sz w:val="20"/>
      <w:szCs w:val="20"/>
    </w:rPr>
  </w:style>
  <w:style w:type="character" w:customStyle="1" w:styleId="CommentTextChar">
    <w:name w:val="Comment Text Char"/>
    <w:basedOn w:val="DefaultParagraphFont"/>
    <w:link w:val="CommentText"/>
    <w:uiPriority w:val="99"/>
    <w:rsid w:val="007E754E"/>
    <w:rPr>
      <w:sz w:val="20"/>
      <w:szCs w:val="20"/>
    </w:rPr>
  </w:style>
  <w:style w:type="paragraph" w:styleId="CommentSubject">
    <w:name w:val="annotation subject"/>
    <w:basedOn w:val="CommentText"/>
    <w:next w:val="CommentText"/>
    <w:link w:val="CommentSubjectChar"/>
    <w:uiPriority w:val="99"/>
    <w:semiHidden/>
    <w:unhideWhenUsed/>
    <w:rsid w:val="007E754E"/>
    <w:rPr>
      <w:b/>
      <w:bCs/>
    </w:rPr>
  </w:style>
  <w:style w:type="character" w:customStyle="1" w:styleId="CommentSubjectChar">
    <w:name w:val="Comment Subject Char"/>
    <w:basedOn w:val="CommentTextChar"/>
    <w:link w:val="CommentSubject"/>
    <w:uiPriority w:val="99"/>
    <w:semiHidden/>
    <w:rsid w:val="007E75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1189">
      <w:bodyDiv w:val="1"/>
      <w:marLeft w:val="0"/>
      <w:marRight w:val="0"/>
      <w:marTop w:val="0"/>
      <w:marBottom w:val="0"/>
      <w:divBdr>
        <w:top w:val="none" w:sz="0" w:space="0" w:color="auto"/>
        <w:left w:val="none" w:sz="0" w:space="0" w:color="auto"/>
        <w:bottom w:val="none" w:sz="0" w:space="0" w:color="auto"/>
        <w:right w:val="none" w:sz="0" w:space="0" w:color="auto"/>
      </w:divBdr>
    </w:div>
    <w:div w:id="817917024">
      <w:bodyDiv w:val="1"/>
      <w:marLeft w:val="0"/>
      <w:marRight w:val="0"/>
      <w:marTop w:val="0"/>
      <w:marBottom w:val="0"/>
      <w:divBdr>
        <w:top w:val="none" w:sz="0" w:space="0" w:color="auto"/>
        <w:left w:val="none" w:sz="0" w:space="0" w:color="auto"/>
        <w:bottom w:val="none" w:sz="0" w:space="0" w:color="auto"/>
        <w:right w:val="none" w:sz="0" w:space="0" w:color="auto"/>
      </w:divBdr>
    </w:div>
    <w:div w:id="896551766">
      <w:bodyDiv w:val="1"/>
      <w:marLeft w:val="0"/>
      <w:marRight w:val="0"/>
      <w:marTop w:val="0"/>
      <w:marBottom w:val="0"/>
      <w:divBdr>
        <w:top w:val="none" w:sz="0" w:space="0" w:color="auto"/>
        <w:left w:val="none" w:sz="0" w:space="0" w:color="auto"/>
        <w:bottom w:val="none" w:sz="0" w:space="0" w:color="auto"/>
        <w:right w:val="none" w:sz="0" w:space="0" w:color="auto"/>
      </w:divBdr>
    </w:div>
    <w:div w:id="1042291575">
      <w:bodyDiv w:val="1"/>
      <w:marLeft w:val="0"/>
      <w:marRight w:val="0"/>
      <w:marTop w:val="0"/>
      <w:marBottom w:val="0"/>
      <w:divBdr>
        <w:top w:val="none" w:sz="0" w:space="0" w:color="auto"/>
        <w:left w:val="none" w:sz="0" w:space="0" w:color="auto"/>
        <w:bottom w:val="none" w:sz="0" w:space="0" w:color="auto"/>
        <w:right w:val="none" w:sz="0" w:space="0" w:color="auto"/>
      </w:divBdr>
    </w:div>
    <w:div w:id="1062752215">
      <w:bodyDiv w:val="1"/>
      <w:marLeft w:val="0"/>
      <w:marRight w:val="0"/>
      <w:marTop w:val="0"/>
      <w:marBottom w:val="0"/>
      <w:divBdr>
        <w:top w:val="none" w:sz="0" w:space="0" w:color="auto"/>
        <w:left w:val="none" w:sz="0" w:space="0" w:color="auto"/>
        <w:bottom w:val="none" w:sz="0" w:space="0" w:color="auto"/>
        <w:right w:val="none" w:sz="0" w:space="0" w:color="auto"/>
      </w:divBdr>
    </w:div>
    <w:div w:id="1092778016">
      <w:bodyDiv w:val="1"/>
      <w:marLeft w:val="0"/>
      <w:marRight w:val="0"/>
      <w:marTop w:val="0"/>
      <w:marBottom w:val="0"/>
      <w:divBdr>
        <w:top w:val="none" w:sz="0" w:space="0" w:color="auto"/>
        <w:left w:val="none" w:sz="0" w:space="0" w:color="auto"/>
        <w:bottom w:val="none" w:sz="0" w:space="0" w:color="auto"/>
        <w:right w:val="none" w:sz="0" w:space="0" w:color="auto"/>
      </w:divBdr>
    </w:div>
    <w:div w:id="11214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ed303f-9c02-4e50-bcd8-d870c998aebb" xsi:nil="true"/>
    <lcf76f155ced4ddcb4097134ff3c332f xmlns="e3cd310f-331a-42cb-a81c-c3026e9da2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821C6C2CA0134A832DA955930D2762" ma:contentTypeVersion="16" ma:contentTypeDescription="Create a new document." ma:contentTypeScope="" ma:versionID="b0c78b7d245cd610c6c878fc40b4a23c">
  <xsd:schema xmlns:xsd="http://www.w3.org/2001/XMLSchema" xmlns:xs="http://www.w3.org/2001/XMLSchema" xmlns:p="http://schemas.microsoft.com/office/2006/metadata/properties" xmlns:ns2="e3cd310f-331a-42cb-a81c-c3026e9da269" xmlns:ns3="d3ed303f-9c02-4e50-bcd8-d870c998aebb" targetNamespace="http://schemas.microsoft.com/office/2006/metadata/properties" ma:root="true" ma:fieldsID="2b2b9cfe575894cd5e3a314f7ba9c134" ns2:_="" ns3:_="">
    <xsd:import namespace="e3cd310f-331a-42cb-a81c-c3026e9da269"/>
    <xsd:import namespace="d3ed303f-9c02-4e50-bcd8-d870c998ae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d310f-331a-42cb-a81c-c3026e9da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9ba25b-82c8-470c-904f-1ae6152079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d303f-9c02-4e50-bcd8-d870c998ae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8a7fee-9a32-4401-85c3-1c95db6623bc}" ma:internalName="TaxCatchAll" ma:showField="CatchAllData" ma:web="d3ed303f-9c02-4e50-bcd8-d870c998a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DC666-FA48-4BB2-AFD4-B85EC8106B88}">
  <ds:schemaRefs>
    <ds:schemaRef ds:uri="http://schemas.microsoft.com/office/2006/metadata/properties"/>
    <ds:schemaRef ds:uri="http://schemas.microsoft.com/office/infopath/2007/PartnerControls"/>
    <ds:schemaRef ds:uri="d3ed303f-9c02-4e50-bcd8-d870c998aebb"/>
    <ds:schemaRef ds:uri="e3cd310f-331a-42cb-a81c-c3026e9da269"/>
  </ds:schemaRefs>
</ds:datastoreItem>
</file>

<file path=customXml/itemProps2.xml><?xml version="1.0" encoding="utf-8"?>
<ds:datastoreItem xmlns:ds="http://schemas.openxmlformats.org/officeDocument/2006/customXml" ds:itemID="{158490C9-DFB8-41DE-AA5D-15141115E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d310f-331a-42cb-a81c-c3026e9da269"/>
    <ds:schemaRef ds:uri="d3ed303f-9c02-4e50-bcd8-d870c998a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B69F6F-C5CC-4047-B421-B4F7A0739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Gelder</dc:creator>
  <cp:keywords/>
  <dc:description/>
  <cp:lastModifiedBy>Sadie Primmer</cp:lastModifiedBy>
  <cp:revision>4</cp:revision>
  <dcterms:created xsi:type="dcterms:W3CDTF">2026-03-20T10:13:00Z</dcterms:created>
  <dcterms:modified xsi:type="dcterms:W3CDTF">2026-03-26T08:11:00Z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gniDox_URL">
    <vt:lpwstr>https://ensilica.cdox.net</vt:lpwstr>
  </property>
  <property fmtid="{D5CDD505-2E9C-101B-9397-08002B2CF9AE}" pid="3" name="CogniDox_Author">
    <vt:lpwstr>Helen Royston</vt:lpwstr>
  </property>
  <property fmtid="{D5CDD505-2E9C-101B-9397-08002B2CF9AE}" pid="4" name="CogniDox_Issuer">
    <vt:lpwstr>Helen Royston (helen.royston)</vt:lpwstr>
  </property>
  <property fmtid="{D5CDD505-2E9C-101B-9397-08002B2CF9AE}" pid="5" name="CogniDox_IssueDate">
    <vt:lpwstr>2026-03-20</vt:lpwstr>
  </property>
  <property fmtid="{D5CDD505-2E9C-101B-9397-08002B2CF9AE}" pid="6" name="CogniDox_Partnum">
    <vt:lpwstr>EN-051819-HR</vt:lpwstr>
  </property>
  <property fmtid="{D5CDD505-2E9C-101B-9397-08002B2CF9AE}" pid="7" name="CogniDox_DocumentType">
    <vt:lpwstr>HR</vt:lpwstr>
  </property>
  <property fmtid="{D5CDD505-2E9C-101B-9397-08002B2CF9AE}" pid="8" name="CogniDox_Version">
    <vt:lpwstr>2</vt:lpwstr>
  </property>
  <property fmtid="{D5CDD505-2E9C-101B-9397-08002B2CF9AE}" pid="9" name="CogniDoxKey_Value">
    <vt:lpwstr>wOoKbRgWvtHI1Hipr3tbXYqbwpo</vt:lpwstr>
  </property>
  <property fmtid="{D5CDD505-2E9C-101B-9397-08002B2CF9AE}" pid="10" name="CogniDox_Title">
    <vt:lpwstr>Office Manager</vt:lpwstr>
  </property>
  <property fmtid="{D5CDD505-2E9C-101B-9397-08002B2CF9AE}" pid="11" name="CogniDox_VersionType">
    <vt:lpwstr>Issue</vt:lpwstr>
  </property>
  <property fmtid="{D5CDD505-2E9C-101B-9397-08002B2CF9AE}" pid="12" name="CogniDox_IssuerName">
    <vt:lpwstr>Helen Royston</vt:lpwstr>
  </property>
  <property fmtid="{D5CDD505-2E9C-101B-9397-08002B2CF9AE}" pid="13" name="CogniDox_DocumentTypeName">
    <vt:lpwstr>HR Document</vt:lpwstr>
  </property>
  <property fmtid="{D5CDD505-2E9C-101B-9397-08002B2CF9AE}" pid="14" name="ContentTypeId">
    <vt:lpwstr>0x0101008A821C6C2CA0134A832DA955930D2762</vt:lpwstr>
  </property>
  <property fmtid="{D5CDD505-2E9C-101B-9397-08002B2CF9AE}" pid="15" name="MediaServiceImageTags">
    <vt:lpwstr/>
  </property>
</Properties>
</file>